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and water are organic and yield energy in the human body.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excess intake of protein can never lead to becoming overweight.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Reference Intakes reflect the collaborative efforts of scientists to produce a set of standards for the amount of energy, nutrients, and other dietary components that best support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the vitamin and mineral recommendations meet the needs of as many people as possible, the recommendations are set near the top end of the range of the population’s estimated average requirements.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are values that are appropriate to use for planning and assessing diets for individuals and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Consuming nutrient-dense foods can help control your kcalorie intake.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Bioactive food components, or phytochemicals, may increase the risk of cancer.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7"/>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package of prunes states that the product is a good fiber source, and the Nutrition Facts panel indicates the product contains 12% of the Daily Value for dietary fiber. This product can legally make this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carton of yogurt claims that it is fat free, and the Nutrition Facts panel indicates the product contains 5 grams of fat per serving. This product can legally make this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package of cookies claims that the cookies are low kcalorie, and the Nutrition Facts panel indicates that each cookie provides 70 kcalories. This product can legally make this claim.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Some nutritionists are registered dietitians, but others are self-described experts whose training is minimal or nonexistent.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4"/>
              <w:gridCol w:w="6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Nutrition in Practice 1: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NHHC.DEBR.17.1.7 - Discuss how misinformation and reliable nutrition information can be identified.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Americans enjoy turkey and pumpkin pie at Thanksgiving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7"/>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8/29/2018 1:57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preference plays a significant part in the food choices of an individual. Widely shared preferences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desire for sour tastes.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 nutritional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tastes for salt and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craving for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avoidance of organic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7"/>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at a friend’s house and he offers to share a snack. You eat some even though you aren’t hungry primarily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7"/>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best exemplifies the Mediterranean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soybeans, squid, rice, peanuts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tomatoes, olives, fish, mozzarella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tortillas, corn, avocado, refried beans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black-eyed peas, biscuits, peaches,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rice, pineapple, chicken, chili peppers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7"/>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the ultra-processed food that should be eaten sparingly.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drinks, corn chips, and toaster pastries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oils, fats, flours, and refined starches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vegetables, legumes, fruit, seafood, eggs, and 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milk, yogurt, cheese, and 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fruit, meat, nuts, and fish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7"/>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8/12/2018 1:37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Orange juice fortified with calcium to help build strong bones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structure-function claim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claim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ealth claim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6:55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nutrients are organic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kcalorie content of a food depends on how much it contains of each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fat,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fat,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fat, and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fat,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 vitamins, and 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7"/>
              <w:gridCol w:w="7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vitamins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facilitate the release of energy from the other three organic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medium in which all of the body’s processes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energy to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all non-essential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nutrients are those: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body can make for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are predominant in most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must be obtained from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 in the main DRI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contribute to weight 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pure carbohydrate?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cornbread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spinach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yield energy for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8/12/2018 1:11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 provide ____ kcalories per gram.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kcalories are provided by a food that contains 25 g carbohydrate, 6 g protein, and 5 g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has the greatest energy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fat kcalories are in a food that contains 15 grams of fat?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Analzye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always refers to meat as protein. You try to correct her by stating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practically all foods contain mixtures of the energy-yielding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is not the predominant nutrient in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protein-rich foods are always high in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meat contains more carbohydrate than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is an inorganic nutrient.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energy-yielding food is pure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8/12/2018 1:41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promotes maintenance and repair 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contributes to body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metabolized into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phytochemical.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are designed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 numbers of servings of food to eat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food manufacturers decide on product contents and processing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 minimum nutrient needs to prevent malnutrition in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 nutrient needs that best support the health of people in the United States and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daily value recommendations for children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Recommended Dietary Allowances: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designed primarily to prevent toxicities.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set when there is a lack of scientific data to generate an Adequate Intake.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all dietary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as the Adequate Intakes (AI)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foundation of the Dietary Reference Intakes.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Dietary Reference Intake categories is most appropriately used to develop and evaluate nutrition programs for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1/12/2016 11:58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Consumers who take vitamin/mineral supplements should be aware that excessive intakes can pose hazards and refer to which values of the Dietary Reference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 (EAR)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 (EER)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Dietary Reference Intakes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are designed to merely prevent nutrient deficiency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focus on disease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focus on adequacy of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apply to the diets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reflect research from both the U.S. and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may be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 persons with diet-related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dietary nutrient 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 the minimum daily intake of all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weight-loss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nutrient recommendations for adults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indicator of an adult’s appropriate energy intake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w:t>
                  </w:r>
                  <w:r>
                    <w:rPr>
                      <w:rStyle w:val="DefaultParagraphFont"/>
                      <w:rFonts w:ascii="Times New Roman" w:eastAsia="Times New Roman" w:hAnsi="Times New Roman" w:cs="Times New Roman"/>
                      <w:b w:val="0"/>
                      <w:bCs w:val="0"/>
                      <w:i w:val="0"/>
                      <w:iCs w:val="0"/>
                      <w:smallCaps w:val="0"/>
                      <w:color w:val="000000"/>
                      <w:sz w:val="22"/>
                      <w:szCs w:val="22"/>
                      <w:bdr w:val="nil"/>
                      <w:rtl w:val="0"/>
                    </w:rPr>
                    <w:t>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w:t>
                  </w:r>
                  <w:r>
                    <w:rPr>
                      <w:rStyle w:val="DefaultParagraphFont"/>
                      <w:rFonts w:ascii="Times New Roman" w:eastAsia="Times New Roman" w:hAnsi="Times New Roman" w:cs="Times New Roman"/>
                      <w:b w:val="0"/>
                      <w:bCs w:val="0"/>
                      <w:i w:val="0"/>
                      <w:iCs w:val="0"/>
                      <w:smallCaps w:val="0"/>
                      <w:color w:val="000000"/>
                      <w:sz w:val="22"/>
                      <w:szCs w:val="22"/>
                      <w:bdr w:val="nil"/>
                      <w:rtl w:val="0"/>
                    </w:rPr>
                    <w:t>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characteristic </w:t>
                  </w:r>
                  <w:r>
                    <w:rPr>
                      <w:rStyle w:val="DefaultParagraphFont"/>
                      <w:rFonts w:ascii="Times New Roman" w:eastAsia="Times New Roman" w:hAnsi="Times New Roman" w:cs="Times New Roman"/>
                      <w:b w:val="0"/>
                      <w:bCs w:val="0"/>
                      <w:i w:val="0"/>
                      <w:iCs w:val="0"/>
                      <w:smallCaps w:val="0"/>
                      <w:color w:val="000000"/>
                      <w:sz w:val="22"/>
                      <w:szCs w:val="22"/>
                      <w:bdr w:val="nil"/>
                      <w:rtl w:val="0"/>
                    </w:rPr>
                    <w:t>elbow breadth.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poor </w:t>
                  </w:r>
                  <w:r>
                    <w:rPr>
                      <w:rStyle w:val="DefaultParagraphFont"/>
                      <w:rFonts w:ascii="Times New Roman" w:eastAsia="Times New Roman" w:hAnsi="Times New Roman" w:cs="Times New Roman"/>
                      <w:b w:val="0"/>
                      <w:bCs w:val="0"/>
                      <w:i w:val="0"/>
                      <w:iCs w:val="0"/>
                      <w:smallCaps w:val="0"/>
                      <w:color w:val="000000"/>
                      <w:sz w:val="22"/>
                      <w:szCs w:val="22"/>
                      <w:bdr w:val="nil"/>
                      <w:rtl w:val="0"/>
                    </w:rPr>
                    <w:t>appetite.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 planned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individual’s Estimated Energy Requirement (EER) is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indicator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bone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obvious signs of 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DRI committee, fat should provide what percentage of daily kcalories?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65-75%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collected in nutrition surveys is used by the government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public policy on nutrition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 nutrition labeling on food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what nutrition issues will be granted funds for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effectiveness of government publications about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decisions on new product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National Nutrition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NHHC.DEBR.17.1.4 - Describe the ways in which the kinds of information collected by researchers from nutrition surveys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first nutritional surveys taken before World War II suggested: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90% of the population had adequate nutritional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the population needed to change their eating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5% of the population were eating appropriately.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 to one-third of the population might be eating poorly.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nutrition surveys did not reflect the actual eating patterns of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National Nutrition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NHHC.DEBR.17.1.4 - Describe the ways in which the kinds of information collected by researchers from nutrition surveys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reports regarding the contribution of diet and nutrition status to the health of the people of the United States depend on information collected by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Survey of Food Intakes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People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Nationwide Food Consumption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Nutrition Monitoring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Nutrition Assistance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National Nutrition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NHHC.DEBR.17.1.4 - Describe the ways in which the kinds of information collected by researchers from nutrition surveys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7/21/2020 2:59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How often does Healthy People set new goals for improving the nation’s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7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20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 National Nutrition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NHHC.DEBR.17.1.4 - Describe the ways in which the kinds of information collected by researchers from nutrition surveys are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Nutrient-dense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iron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 a mixture of carbohydrate, fat,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nutrient labeling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 the most nutrients for the smallest number of kcalories.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 an excess of added sugars.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confirms that a common contributor to three of the top five causes of death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diet planning principles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 B vitamins, carbohydrates, meat, variety, and portion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abundance, balance, carbohydrates, moderation, vegetables, and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 balance, kcalorie control, moderation, variety, and 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abundance, B vitamins, kcalorie control, milk, vegetables, and 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 carbohydrate restriction, kcalorie control, moderation, variety, and nutrient density.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4:52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the highest nutrient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lamb, ice cream, and pre-sweetened cereal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whole-grain bread, poultry, and skim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cottage cheese, sweet potatoes, and ham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dried apples, legumes, and pancakes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cheddar cheese, carrots, and bagels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would provide the highest nutrient density for calcium?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cheddar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fat-free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frozen 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soy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Foods such as potato chips, candy, and colas are called </w:t>
            </w:r>
            <w:r>
              <w:rPr>
                <w:rStyle w:val="DefaultParagraphFont"/>
                <w:rFonts w:ascii="Times New Roman" w:eastAsia="Times New Roman" w:hAnsi="Times New Roman" w:cs="Times New Roman"/>
                <w:b w:val="0"/>
                <w:bCs w:val="0"/>
                <w:i/>
                <w:iCs/>
                <w:smallCaps w:val="0"/>
                <w:color w:val="000000"/>
                <w:sz w:val="22"/>
                <w:szCs w:val="22"/>
                <w:bdr w:val="nil"/>
                <w:rtl w:val="0"/>
              </w:rPr>
              <w:t>empty-kcalorie foods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lacking in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calories but few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eaten in 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 very little 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advising a client on components of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would you include in your advice?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intake of vegetables and fruits.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intake of milk and milk products to two cups per day.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intake of whole grains and other complex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 intake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fats and saturated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 all 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Running at a pace of 5 miles/hour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vigorous-intensity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moderate-intensity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muscle-strengthening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anaerobic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 physical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professionals can be most successful at motivating others to become more physically active when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age-specific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workplace wellness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 weekly lectures on the topic.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 a physically active lifestyle.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regular physical activity as a component of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physical activities are recommended by the ACSM for developing and maintaining fitness?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strength, and flexibility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balance of low-, moderate-, and vigorous-intensity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aerobic physical activity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team sports and brisk walking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bodybuilding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is not a basic food group included in the USDA Food Patterns?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milk and milk products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vegetables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fruits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grains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solid fats and added sugars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client consumes the following foods from the grain group of the USDA Food Patterns: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cup oatmeal, 2 slices of bread, 3 cups popped popcorn, and 1 cup pasta. How many ounce equivalents did the client consume?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USDA Food Patterns, how many cup(s) of milk or the equivalent in milk products should someone who needs 2000 kcal/day should consume?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USDA Food Intake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emphasize nutrient-dense foods within each food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very rigid guide for providing a balanced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 to encourage the consumption of whole 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specify portion sizes.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builds a diet from categories of foods that are similar in vitamin and mineral content.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USDA Food Intake Patterns encourage the greatest consumption of which of the following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seafood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dairy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vegetables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For comparison purposes, three ounces of meat can be visualized as being about the size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9-volt battery.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CD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deck of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paperback 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golf ball.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assessing your own diet. Which of the following would be the most practical tool to 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www.ChooseMyPlate.gov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food labels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regarding nutrition information on food labels?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20 most frequently eaten fresh fruits and vegetables must be sold in packages with nutrition labels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manufacturers held to strict standards, called standards of identity, are not required to list ingredients on their labels.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information is not required on the labels of raw meat and poultry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 coffee, tea, spices and other foods containing few nutrients are exempt from nutrition labeling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imported from other countries is not required to be sold with nutrition labels.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nutrient standards designed strictly for use on food labels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MyPlate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Nutrition Facts label must contain information about which minerals, according to labeling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calcium, iron and </w:t>
                  </w: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and 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 and 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 and 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and Vitamin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labeled as “healthy,” a food must be low in total, saturated fat, cholesterol, and sodium, and contain at least what percentage of the DV for vitamin A, vitamin C, iron, calcium, protein, or fiber?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health claim linking nutrients and food constituents to disease is not reliable?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may reduce osteoporosis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 may enhance immune system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Folate may reduce neural tube defects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Vegetables may reduce cancer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reduces hypertension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featuring a qualified health claim on its label: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have the highest degree of scientific support for that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provide an insert with a detailed explanation of the scientific support backing the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bear a statement explaining the degree of scientific evidence backing the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sold at a higher price that a similar product without a qualified health claim.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 builds strong bones”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health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structure-function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unsupported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Bob is reviewing information about a new supplement. Which of the following would be considered valid information and not a quackery warning 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“quick and easy fix guaranteed”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“cures all ailments”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simple conclusion drawn from a complex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abstract published on the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Library of Medicine (</w:t>
                  </w:r>
                  <w:r>
                    <w:rPr>
                      <w:rStyle w:val="DefaultParagraphFont"/>
                      <w:rFonts w:ascii="Times New Roman" w:eastAsia="Times New Roman" w:hAnsi="Times New Roman" w:cs="Times New Roman"/>
                      <w:b w:val="0"/>
                      <w:bCs w:val="0"/>
                      <w:i w:val="0"/>
                      <w:iCs w:val="0"/>
                      <w:smallCaps w:val="0"/>
                      <w:color w:val="000000"/>
                      <w:sz w:val="22"/>
                      <w:szCs w:val="22"/>
                      <w:bdr w:val="nil"/>
                      <w:rtl w:val="0"/>
                    </w:rPr>
                    <w:t>NLM) PubMed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testimonials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4"/>
              <w:gridCol w:w="6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Nutrition in Practice 1: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NHHC.DEBR.17.1.7 - Discuss how misinformation and reliable nutrition information can be identified.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7/17/2020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searching the Internet for a credible source of nutrition information. Which of the following would be your best option?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health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health food store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multi-level marketing company that sells supplements.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popular fitness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site that requires your credit card for access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4"/>
              <w:gridCol w:w="6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Nutrition in Practice 1: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NHHC.DEBR.17.1.7 - Discuss how misinformation and reliable nutrition information can be identified.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FDA advises consumers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that is labeled as “natural” and “non-toxic” is always safe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based on “ancient remedies” are preferable to those based on modern “scientific breakthroughs.”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suspicious of product claims that use impressive-sounding medical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offer of a “money-back” guarantee from the manufacturer means the product is more likely to be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testimonials effectively back up scientific 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4"/>
              <w:gridCol w:w="6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Nutrition in Practice 1: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NHHC.DEBR.17.1.7 - Discuss how misinformation and reliable nutrition information can be identified.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You make an appointment to see a nutrition expert. In her office, a bachelor’s degree diploma from an accredited university hangs on the wall next to a certificate of completion of a dietetic internship. This person is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4"/>
              <w:gridCol w:w="6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1.7 Nutrition in Practice 1: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NHHC.DEBR.17.1.7 - Discuss how misinformation and reliable nutrition information can be identified.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nutrition term with the appropriate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
              <w:gridCol w:w="8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for the dietary nutrient intakes of healthy people in the United States and Canada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reflecting the average daily amounts of nutrients considered adequate to meet the known nutrient needs of practically all healthy people in a particular life stage and gender group; a goal for dietary intake by individuals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that are used as guides for nutrient intakes when scientific evidence is insufficient to determine an RDA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continuing intake of a nutrient that will maintain a specified criterion of adequacy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regard to nutrient intake, the amount below which almost all healthy people can be expected, over time, to experience deficiency symptoms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daily nutrient intake levels estimated to meet the requirements of half of the healthy individuals in a given age and gender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reflecting the highest average daily nutrient intake levels that are likely to pose no risk of toxicity to almost all healthy individuals in a particular life stage and gender group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energy intake level that is predicted to maintain energy balance in a healthy adult of a defined age, gender, weight, and physical activity level consistent with good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ranges of intakes for the energy-yielding nutrients that provide adequate energy and nutrients and reduce the risk of chronic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2/4/2019 5:37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AMDR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deficient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DRI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EAR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RDA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give an example of several factors that influence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such as sugar or salt tastes; Habit, such as eating a sandwich for lunch; Associations, such as holiday meals; ethnic heritage, such as olive oil consumption in the Mediterranean; social interaction, such as sharing food to demonstrate hospitality; emotional state, such as boredom eating; availability, such as fast food; age, such as teen girls avoiding fattening foods; body weight/image, such as avoiding fat to fit into a wedding dress; medical conditions, such as avoiding sugar in diabetics; health/nutrition, such as adopting a low-fat diet to prevent heart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2:01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rationale for the following statement: “Too much meat is just as fattening as too many potatoes.”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foods contain mixtures of all three energy-yielding nutrients, and the body first uses energy-yielding nutrients to build new compounds and fuel metabolic and physical activities. Excesses of any of the energy-yielding nutrients (protein, carbohydrates, and fat) are rearranged as storage compounds and result in weight gain.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NHHC.DEBR.17.1.2 - Identify which of the major classes of nutrients are organic and which yield 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2:03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briefly describe the major categories of Dietary Reference Intakes and their uses.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(RDA)- the foundation of the DRI, the RDA are a set of values reflecting the average daily amounts of nutrients considered adequate to meet the known nutrient needs of practically all healthy people in a particular life stage and gender group, in other words, a goal for dietary intake by individuals; Adequate Intakes (AI)- a set of values that are used as guides for nutrient intakes when scientific evidence is insufficient to determine an RDA; Estimated Average Requirements (EAR)- the average daily nutrient intake levels estimated to meet the requirements of half of the healthy individuals in a given age and gender group; Tolerable Upper Intake Levels (UL)- a set of values reflecting the highest average daily nutrient intake levels that are likely to pose no risk of toxicity to almost all healthy individuals in a particular life stage and gender group; Estimated Energy Requirement (EER)- the dietary energy intake level that is predicted to maintain energy balance in a healthy adult of a defined age, gender, weight, and physical activity level consistent with good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NHHC.DEBR.17.1.3 - Describe the four categories of the Dietary Reference Intakes (DRI), the Estimated Energy Requirement (EER), and the Acceptable Macronutrient Distribution Ranges (AMDR).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2:05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six principles of diet planning and briefly describe each 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 a diet with enough energy and enough of every nutrient (as well as fiber) to meet the needs of healthy people; Balance- the food choices should not overemphasize one nutrient or food type at the expense of another; kcalorie (energy) control- the foods should provide the amount of energy needed to maintain a healthy body weight; nutrient density- selection of foods that deliver the most nutrients for the least food energy; moderation- the provision of enough, but not too much, food; variety- consumption of a wide selection of foods within and among the major food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2:08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list of benefits of a physically active lifestyle presented in your text, choose six that apply directly to you and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body composition- I struggle with limiting body fat and maintaining lean tissue, so physical activity helps improve it; Improved bone density- my risk of developing osteoporosis is increased, so physical activity helps to delay it; Lower risk of CVD and type 2 diabetes- both of these diseases run in my family, so physical activity can help delay progression of both of them; Lower incidence of anxiety/depression- exercise has been shown to prevent and reduce symptoms of anxiety and depression; High quality of life- I want to be able to do the things I want to do for as long as possible.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NHHC.DEBR.17.1.5 - Explain how each of the dietary ideals can be used to plan a healthy diet, and how the Dietary Guidelines and USDA Food Intake Patterns help make diet planning easier.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10/13/2018 8:20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characteristics of the Daily Values used on food labels, and explain their appropriate uses.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 set adequacy standards for nutrients that are desirable in the diet, such as protein, vitamins, minerals, and fiber, and they set moderation standards for nutrients that should be limited, such as fat, saturated fat, and sodium.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NHHC.DEBR.17.1.6 - Compare the information on food labels to make selections that meet specific dietary and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1/13/2016 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6:29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