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2C31A" w14:textId="77777777" w:rsidR="0092422F" w:rsidRPr="00906360" w:rsidRDefault="0092422F" w:rsidP="0092422F">
      <w:pPr>
        <w:jc w:val="center"/>
      </w:pPr>
    </w:p>
    <w:p w14:paraId="5843A904" w14:textId="77777777" w:rsidR="0092422F" w:rsidRPr="00E7250E" w:rsidRDefault="0092422F" w:rsidP="0092422F">
      <w:pPr>
        <w:jc w:val="center"/>
        <w:rPr>
          <w:u w:val="single"/>
        </w:rPr>
      </w:pPr>
    </w:p>
    <w:p w14:paraId="36B7DFF0" w14:textId="77777777" w:rsidR="0092422F" w:rsidRPr="00E7250E" w:rsidRDefault="0092422F" w:rsidP="0092422F">
      <w:pPr>
        <w:jc w:val="center"/>
        <w:rPr>
          <w:u w:val="single"/>
        </w:rPr>
      </w:pPr>
    </w:p>
    <w:p w14:paraId="4716B9BA" w14:textId="77777777" w:rsidR="0092422F" w:rsidRPr="00E7250E" w:rsidRDefault="0092422F" w:rsidP="0092422F">
      <w:pPr>
        <w:jc w:val="center"/>
        <w:rPr>
          <w:u w:val="single"/>
        </w:rPr>
      </w:pPr>
    </w:p>
    <w:p w14:paraId="4DDFEF9C" w14:textId="77777777" w:rsidR="0092422F" w:rsidRPr="00E7250E" w:rsidRDefault="0092422F" w:rsidP="0092422F">
      <w:pPr>
        <w:jc w:val="center"/>
        <w:rPr>
          <w:u w:val="single"/>
        </w:rPr>
      </w:pPr>
    </w:p>
    <w:p w14:paraId="22F801C0" w14:textId="77777777" w:rsidR="0092422F" w:rsidRPr="00E7250E" w:rsidRDefault="0092422F" w:rsidP="0092422F">
      <w:pPr>
        <w:jc w:val="center"/>
        <w:rPr>
          <w:u w:val="single"/>
        </w:rPr>
      </w:pPr>
    </w:p>
    <w:p w14:paraId="1F67E091" w14:textId="77777777" w:rsidR="0092422F" w:rsidRPr="00E7250E" w:rsidRDefault="0092422F" w:rsidP="0092422F">
      <w:pPr>
        <w:jc w:val="center"/>
        <w:rPr>
          <w:u w:val="single"/>
        </w:rPr>
      </w:pPr>
    </w:p>
    <w:p w14:paraId="6F1EEEE5" w14:textId="77777777" w:rsidR="0092422F" w:rsidRPr="00E7250E" w:rsidRDefault="0092422F" w:rsidP="0092422F">
      <w:pPr>
        <w:jc w:val="center"/>
        <w:rPr>
          <w:u w:val="single"/>
        </w:rPr>
      </w:pPr>
    </w:p>
    <w:p w14:paraId="10BFA754" w14:textId="77777777" w:rsidR="0092422F" w:rsidRPr="00E7250E" w:rsidRDefault="0092422F" w:rsidP="0092422F">
      <w:pPr>
        <w:jc w:val="center"/>
        <w:rPr>
          <w:u w:val="single"/>
        </w:rPr>
      </w:pPr>
    </w:p>
    <w:p w14:paraId="2382F6CB" w14:textId="77777777" w:rsidR="0092422F" w:rsidRPr="00E7250E" w:rsidRDefault="0092422F" w:rsidP="00F011C7">
      <w:pPr>
        <w:jc w:val="center"/>
        <w:outlineLvl w:val="0"/>
        <w:rPr>
          <w:b/>
        </w:rPr>
      </w:pPr>
      <w:r w:rsidRPr="00E7250E">
        <w:rPr>
          <w:b/>
          <w:u w:val="single"/>
        </w:rPr>
        <w:t>COPYRIGHT PAGE</w:t>
      </w:r>
    </w:p>
    <w:p w14:paraId="724282D7" w14:textId="77777777" w:rsidR="0092422F" w:rsidRPr="00E7250E" w:rsidRDefault="0092422F" w:rsidP="0092422F">
      <w:pPr>
        <w:jc w:val="center"/>
      </w:pPr>
    </w:p>
    <w:p w14:paraId="7CA25BAD" w14:textId="77777777" w:rsidR="0092422F" w:rsidRPr="00E7250E" w:rsidRDefault="0092422F" w:rsidP="0092422F"/>
    <w:p w14:paraId="7BA3F980" w14:textId="77777777" w:rsidR="0092422F" w:rsidRPr="00E7250E" w:rsidRDefault="0092422F" w:rsidP="0092422F">
      <w:pPr>
        <w:rPr>
          <w:szCs w:val="40"/>
        </w:rPr>
      </w:pPr>
      <w:r w:rsidRPr="00E7250E">
        <w:t>Published by</w:t>
      </w:r>
      <w:r w:rsidRPr="00E7250E">
        <w:rPr>
          <w:szCs w:val="40"/>
        </w:rPr>
        <w:t>:</w:t>
      </w:r>
    </w:p>
    <w:p w14:paraId="2406DBBF" w14:textId="3D0CAE36" w:rsidR="0092422F" w:rsidRPr="00E7250E" w:rsidRDefault="0092422F" w:rsidP="00F011C7">
      <w:pPr>
        <w:outlineLvl w:val="0"/>
        <w:rPr>
          <w:szCs w:val="40"/>
        </w:rPr>
      </w:pPr>
      <w:r w:rsidRPr="00E7250E">
        <w:rPr>
          <w:szCs w:val="40"/>
        </w:rPr>
        <w:t xml:space="preserve">Flat World </w:t>
      </w:r>
    </w:p>
    <w:p w14:paraId="3628F2B9" w14:textId="5F3ED08D" w:rsidR="0092422F" w:rsidRPr="00E7250E" w:rsidRDefault="0092422F" w:rsidP="0092422F">
      <w:pPr>
        <w:ind w:right="-180"/>
        <w:rPr>
          <w:szCs w:val="40"/>
        </w:rPr>
      </w:pPr>
      <w:r w:rsidRPr="00E7250E">
        <w:rPr>
          <w:szCs w:val="40"/>
        </w:rPr>
        <w:t>© 201</w:t>
      </w:r>
      <w:r w:rsidR="0098153A">
        <w:rPr>
          <w:szCs w:val="40"/>
        </w:rPr>
        <w:t>8</w:t>
      </w:r>
      <w:r w:rsidRPr="00E7250E">
        <w:rPr>
          <w:szCs w:val="40"/>
        </w:rPr>
        <w:t xml:space="preserve"> by FlatWorld. All rights reserved. Your use of this work is subject to the License Agreement available</w:t>
      </w:r>
      <w:r w:rsidRPr="00E7250E">
        <w:t xml:space="preserve"> here http://www.flatworldknowledge.com/legal. No part of this work may be used, modified, or reproduced in any form or by any means except as expressly permitted under the License Agreement.</w:t>
      </w:r>
    </w:p>
    <w:p w14:paraId="5BF46FDB" w14:textId="77777777" w:rsidR="0092422F" w:rsidRPr="00E7250E" w:rsidRDefault="0092422F" w:rsidP="0092422F">
      <w:pPr>
        <w:sectPr w:rsidR="0092422F" w:rsidRPr="00E7250E" w:rsidSect="0092422F">
          <w:footerReference w:type="even" r:id="rId8"/>
          <w:footerReference w:type="default" r:id="rId9"/>
          <w:pgSz w:w="12240" w:h="15840"/>
          <w:pgMar w:top="1440" w:right="1710" w:bottom="1440" w:left="1800" w:header="720" w:footer="720" w:gutter="0"/>
          <w:cols w:space="720"/>
        </w:sectPr>
      </w:pPr>
    </w:p>
    <w:p w14:paraId="4B741DCB" w14:textId="77777777" w:rsidR="002C6328" w:rsidRPr="00906360" w:rsidRDefault="00A07820" w:rsidP="00F011C7">
      <w:pPr>
        <w:widowControl w:val="0"/>
        <w:jc w:val="center"/>
        <w:outlineLvl w:val="0"/>
        <w:rPr>
          <w:b/>
          <w:noProof/>
        </w:rPr>
      </w:pPr>
      <w:r w:rsidRPr="00906360">
        <w:rPr>
          <w:b/>
          <w:noProof/>
        </w:rPr>
        <w:lastRenderedPageBreak/>
        <w:t xml:space="preserve">Chapter </w:t>
      </w:r>
      <w:r w:rsidR="00DD2075" w:rsidRPr="00906360">
        <w:rPr>
          <w:b/>
          <w:noProof/>
        </w:rPr>
        <w:t>2</w:t>
      </w:r>
    </w:p>
    <w:p w14:paraId="40A7CA8A" w14:textId="77777777" w:rsidR="002C6328" w:rsidRPr="00906360" w:rsidRDefault="00524DBE" w:rsidP="002C6328">
      <w:pPr>
        <w:jc w:val="center"/>
        <w:rPr>
          <w:b/>
          <w:noProof/>
        </w:rPr>
      </w:pPr>
      <w:r w:rsidRPr="00906360">
        <w:rPr>
          <w:b/>
          <w:noProof/>
        </w:rPr>
        <w:t>Psycholog</w:t>
      </w:r>
      <w:r w:rsidR="00DD2075" w:rsidRPr="00906360">
        <w:rPr>
          <w:b/>
          <w:noProof/>
        </w:rPr>
        <w:t>ical Science</w:t>
      </w:r>
    </w:p>
    <w:p w14:paraId="0011E927" w14:textId="77777777" w:rsidR="002C6328" w:rsidRPr="002C6328" w:rsidRDefault="002C6328" w:rsidP="00375A73">
      <w:pPr>
        <w:rPr>
          <w:noProof/>
          <w:sz w:val="22"/>
          <w:szCs w:val="22"/>
        </w:rPr>
      </w:pPr>
    </w:p>
    <w:p w14:paraId="4A2A288D" w14:textId="77777777" w:rsidR="002135B9" w:rsidRPr="00A07820" w:rsidRDefault="00167ADE" w:rsidP="00F011C7">
      <w:pPr>
        <w:outlineLvl w:val="0"/>
        <w:rPr>
          <w:b/>
          <w:noProof/>
          <w:sz w:val="22"/>
          <w:szCs w:val="22"/>
        </w:rPr>
      </w:pPr>
      <w:r>
        <w:rPr>
          <w:b/>
          <w:noProof/>
          <w:sz w:val="22"/>
          <w:szCs w:val="22"/>
        </w:rPr>
        <w:t>1</w:t>
      </w:r>
      <w:r w:rsidR="002135B9" w:rsidRPr="00375A73">
        <w:rPr>
          <w:b/>
          <w:noProof/>
          <w:sz w:val="22"/>
          <w:szCs w:val="22"/>
        </w:rPr>
        <w:t xml:space="preserve">. </w:t>
      </w:r>
      <w:r w:rsidR="00A46B68">
        <w:rPr>
          <w:b/>
          <w:noProof/>
          <w:sz w:val="22"/>
          <w:szCs w:val="22"/>
        </w:rPr>
        <w:t>Psychologists Use the Scientific Method t</w:t>
      </w:r>
      <w:r w:rsidR="00A46B68" w:rsidRPr="00A46B68">
        <w:rPr>
          <w:b/>
          <w:noProof/>
          <w:sz w:val="22"/>
          <w:szCs w:val="22"/>
        </w:rPr>
        <w:t>o</w:t>
      </w:r>
      <w:r w:rsidR="00A46B68">
        <w:rPr>
          <w:b/>
          <w:noProof/>
          <w:sz w:val="22"/>
          <w:szCs w:val="22"/>
        </w:rPr>
        <w:t xml:space="preserve"> </w:t>
      </w:r>
      <w:r w:rsidR="00A46B68" w:rsidRPr="00A46B68">
        <w:rPr>
          <w:b/>
          <w:noProof/>
          <w:sz w:val="22"/>
          <w:szCs w:val="22"/>
        </w:rPr>
        <w:t>Guide Their Research</w:t>
      </w:r>
    </w:p>
    <w:p w14:paraId="4E628995" w14:textId="77777777" w:rsidR="00A46B68" w:rsidRPr="00A46B68" w:rsidRDefault="00A46B68" w:rsidP="00A46B68">
      <w:pPr>
        <w:pStyle w:val="NormalWeb"/>
        <w:numPr>
          <w:ilvl w:val="0"/>
          <w:numId w:val="2"/>
        </w:numPr>
        <w:ind w:right="187"/>
        <w:rPr>
          <w:sz w:val="22"/>
          <w:szCs w:val="22"/>
        </w:rPr>
      </w:pPr>
      <w:r w:rsidRPr="00A46B68">
        <w:rPr>
          <w:sz w:val="22"/>
          <w:szCs w:val="22"/>
        </w:rPr>
        <w:t>Describe the principles of the scientific method and explain its importance in conducting and interpreting research.</w:t>
      </w:r>
    </w:p>
    <w:p w14:paraId="3544F0DF" w14:textId="77777777" w:rsidR="00A46B68" w:rsidRPr="00A46B68" w:rsidRDefault="00A46B68" w:rsidP="00A46B68">
      <w:pPr>
        <w:pStyle w:val="NormalWeb"/>
        <w:numPr>
          <w:ilvl w:val="0"/>
          <w:numId w:val="2"/>
        </w:numPr>
        <w:ind w:right="187"/>
        <w:rPr>
          <w:sz w:val="22"/>
          <w:szCs w:val="22"/>
        </w:rPr>
      </w:pPr>
      <w:r w:rsidRPr="00A46B68">
        <w:rPr>
          <w:sz w:val="22"/>
          <w:szCs w:val="22"/>
        </w:rPr>
        <w:t>Differentiate laws from theories and explain how research hypotheses are developed and tested.</w:t>
      </w:r>
    </w:p>
    <w:p w14:paraId="30D96963" w14:textId="77777777" w:rsidR="00892486" w:rsidRPr="00C82C38" w:rsidRDefault="00A46B68" w:rsidP="00A46B68">
      <w:pPr>
        <w:pStyle w:val="NormalWeb"/>
        <w:numPr>
          <w:ilvl w:val="0"/>
          <w:numId w:val="2"/>
        </w:numPr>
        <w:ind w:right="187"/>
        <w:rPr>
          <w:noProof/>
          <w:sz w:val="22"/>
          <w:szCs w:val="22"/>
        </w:rPr>
      </w:pPr>
      <w:r w:rsidRPr="00A46B68">
        <w:rPr>
          <w:sz w:val="22"/>
          <w:szCs w:val="22"/>
        </w:rPr>
        <w:t>Discuss the procedures that researchers use to ensure that their research with humans and with animals is ethical.</w:t>
      </w:r>
    </w:p>
    <w:p w14:paraId="1FACD4A8" w14:textId="77777777" w:rsidR="00A50952" w:rsidRPr="00375A73" w:rsidRDefault="000D6F23" w:rsidP="00F011C7">
      <w:pPr>
        <w:ind w:right="180"/>
        <w:outlineLvl w:val="0"/>
        <w:rPr>
          <w:b/>
          <w:noProof/>
          <w:sz w:val="22"/>
          <w:szCs w:val="22"/>
        </w:rPr>
      </w:pPr>
      <w:r w:rsidRPr="00375A73">
        <w:rPr>
          <w:b/>
          <w:noProof/>
          <w:sz w:val="22"/>
          <w:szCs w:val="22"/>
        </w:rPr>
        <mc:AlternateContent>
          <mc:Choice Requires="wps">
            <w:drawing>
              <wp:anchor distT="0" distB="0" distL="114300" distR="114300" simplePos="0" relativeHeight="251655168" behindDoc="0" locked="0" layoutInCell="1" allowOverlap="1" wp14:anchorId="5AF3F0F4" wp14:editId="5B6F97C8">
                <wp:simplePos x="0" y="0"/>
                <wp:positionH relativeFrom="column">
                  <wp:posOffset>0</wp:posOffset>
                </wp:positionH>
                <wp:positionV relativeFrom="paragraph">
                  <wp:posOffset>6350</wp:posOffset>
                </wp:positionV>
                <wp:extent cx="5486400" cy="0"/>
                <wp:effectExtent l="9525" t="6985" r="9525" b="1206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BE5465" id="Line 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6in,.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c6Z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"/>
            </w:pict>
          </mc:Fallback>
        </mc:AlternateContent>
      </w:r>
      <w:r w:rsidR="00C661FA" w:rsidRPr="00375A73">
        <w:rPr>
          <w:b/>
          <w:noProof/>
          <w:sz w:val="22"/>
          <w:szCs w:val="22"/>
        </w:rPr>
        <w:t>Section Outline</w:t>
      </w:r>
    </w:p>
    <w:p w14:paraId="4466F4C4" w14:textId="77777777" w:rsidR="00291D00" w:rsidRDefault="000D6F23" w:rsidP="00291D00">
      <w:pPr>
        <w:rPr>
          <w:sz w:val="22"/>
          <w:szCs w:val="22"/>
        </w:rPr>
      </w:pPr>
      <w:r w:rsidRPr="00375A73">
        <w:rPr>
          <w:b/>
          <w:noProof/>
          <w:sz w:val="22"/>
          <w:szCs w:val="22"/>
        </w:rPr>
        <mc:AlternateContent>
          <mc:Choice Requires="wps">
            <w:drawing>
              <wp:anchor distT="0" distB="0" distL="114300" distR="114300" simplePos="0" relativeHeight="251656192" behindDoc="0" locked="0" layoutInCell="1" allowOverlap="1" wp14:anchorId="631EB702" wp14:editId="2C5FC263">
                <wp:simplePos x="0" y="0"/>
                <wp:positionH relativeFrom="column">
                  <wp:posOffset>0</wp:posOffset>
                </wp:positionH>
                <wp:positionV relativeFrom="paragraph">
                  <wp:posOffset>86360</wp:posOffset>
                </wp:positionV>
                <wp:extent cx="5486400" cy="0"/>
                <wp:effectExtent l="9525" t="9525" r="9525" b="9525"/>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1FD244"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6in,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xW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On0JneuAICKrWzoTZ6Vi9mq+l3h5SuWqIOPDJ8vRhIy0JG8iYlbJwB/H3/WTOIIUevY5vO&#10;je0CJDQAnaMal7sa/OwRhcNpPp/l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"/>
            </w:pict>
          </mc:Fallback>
        </mc:AlternateContent>
      </w:r>
    </w:p>
    <w:p w14:paraId="3CC8E4D6" w14:textId="77777777" w:rsidR="00F27E37" w:rsidRDefault="00A46B68" w:rsidP="00A46B68">
      <w:pPr>
        <w:numPr>
          <w:ilvl w:val="0"/>
          <w:numId w:val="22"/>
        </w:numPr>
        <w:rPr>
          <w:sz w:val="22"/>
          <w:szCs w:val="22"/>
        </w:rPr>
      </w:pPr>
      <w:r w:rsidRPr="00A46B68">
        <w:rPr>
          <w:b/>
          <w:sz w:val="22"/>
          <w:szCs w:val="22"/>
        </w:rPr>
        <w:t>Basic research</w:t>
      </w:r>
      <w:r w:rsidRPr="00A46B68">
        <w:rPr>
          <w:sz w:val="22"/>
          <w:szCs w:val="22"/>
        </w:rPr>
        <w:t xml:space="preserve"> is research that answers fundamental questions</w:t>
      </w:r>
      <w:r>
        <w:rPr>
          <w:sz w:val="22"/>
          <w:szCs w:val="22"/>
        </w:rPr>
        <w:t xml:space="preserve"> </w:t>
      </w:r>
      <w:r w:rsidRPr="00A46B68">
        <w:rPr>
          <w:sz w:val="22"/>
          <w:szCs w:val="22"/>
        </w:rPr>
        <w:t>about behavior.</w:t>
      </w:r>
    </w:p>
    <w:p w14:paraId="01FFB339" w14:textId="77777777" w:rsidR="00A46B68" w:rsidRDefault="00A46B68" w:rsidP="00A46B68">
      <w:pPr>
        <w:numPr>
          <w:ilvl w:val="0"/>
          <w:numId w:val="22"/>
        </w:numPr>
        <w:rPr>
          <w:sz w:val="22"/>
          <w:szCs w:val="22"/>
        </w:rPr>
      </w:pPr>
      <w:r w:rsidRPr="009C06E0">
        <w:rPr>
          <w:b/>
          <w:sz w:val="22"/>
          <w:szCs w:val="22"/>
        </w:rPr>
        <w:t>Applied research</w:t>
      </w:r>
      <w:r w:rsidRPr="00A46B68">
        <w:rPr>
          <w:sz w:val="22"/>
          <w:szCs w:val="22"/>
        </w:rPr>
        <w:t xml:space="preserve"> is research that investigates issues that have implications for everyday life and provides solutions to everyday problems.</w:t>
      </w:r>
    </w:p>
    <w:p w14:paraId="498B3E24" w14:textId="671B763B" w:rsidR="009C06E0" w:rsidRDefault="009C06E0" w:rsidP="00A46B68">
      <w:pPr>
        <w:numPr>
          <w:ilvl w:val="0"/>
          <w:numId w:val="22"/>
        </w:numPr>
        <w:rPr>
          <w:sz w:val="22"/>
          <w:szCs w:val="22"/>
        </w:rPr>
      </w:pPr>
      <w:r w:rsidRPr="00D35D44">
        <w:rPr>
          <w:i/>
          <w:sz w:val="22"/>
          <w:szCs w:val="22"/>
        </w:rPr>
        <w:t>Peer review</w:t>
      </w:r>
      <w:r>
        <w:rPr>
          <w:sz w:val="22"/>
          <w:szCs w:val="22"/>
        </w:rPr>
        <w:t xml:space="preserve"> is the process whereby research published in scientific journals is evaluated and improved by other scientists before it is published.</w:t>
      </w:r>
      <w:r w:rsidR="00F011C7">
        <w:rPr>
          <w:sz w:val="22"/>
          <w:szCs w:val="22"/>
        </w:rPr>
        <w:t xml:space="preserve"> </w:t>
      </w:r>
      <w:r>
        <w:rPr>
          <w:sz w:val="22"/>
          <w:szCs w:val="22"/>
        </w:rPr>
        <w:t>Poor quality research, or research that presents misinterpreted results</w:t>
      </w:r>
      <w:r w:rsidR="00676417">
        <w:rPr>
          <w:sz w:val="22"/>
          <w:szCs w:val="22"/>
        </w:rPr>
        <w:t>,</w:t>
      </w:r>
      <w:r>
        <w:rPr>
          <w:sz w:val="22"/>
          <w:szCs w:val="22"/>
        </w:rPr>
        <w:t xml:space="preserve"> is frequently rejected for publication as a result of peer review.</w:t>
      </w:r>
    </w:p>
    <w:p w14:paraId="7DDBB9E7" w14:textId="77777777" w:rsidR="009C06E0" w:rsidRDefault="00676417" w:rsidP="00A46B68">
      <w:pPr>
        <w:numPr>
          <w:ilvl w:val="0"/>
          <w:numId w:val="22"/>
        </w:numPr>
        <w:rPr>
          <w:sz w:val="22"/>
          <w:szCs w:val="22"/>
        </w:rPr>
      </w:pPr>
      <w:r>
        <w:rPr>
          <w:sz w:val="22"/>
          <w:szCs w:val="22"/>
        </w:rPr>
        <w:t>All scientists</w:t>
      </w:r>
      <w:r w:rsidR="00320A16">
        <w:rPr>
          <w:sz w:val="22"/>
          <w:szCs w:val="22"/>
        </w:rPr>
        <w:t xml:space="preserve"> use the </w:t>
      </w:r>
      <w:r w:rsidR="00320A16" w:rsidRPr="00320A16">
        <w:rPr>
          <w:b/>
          <w:sz w:val="22"/>
          <w:szCs w:val="22"/>
        </w:rPr>
        <w:t>scientific method</w:t>
      </w:r>
      <w:r w:rsidR="00320A16">
        <w:rPr>
          <w:sz w:val="22"/>
          <w:szCs w:val="22"/>
        </w:rPr>
        <w:t>, a set of rules, assumptions, and procedures used by scientists to conduct and evaluate research.</w:t>
      </w:r>
    </w:p>
    <w:p w14:paraId="7177C70E" w14:textId="77777777" w:rsidR="00320A16" w:rsidRDefault="00320A16" w:rsidP="00A46B68">
      <w:pPr>
        <w:numPr>
          <w:ilvl w:val="0"/>
          <w:numId w:val="22"/>
        </w:numPr>
        <w:rPr>
          <w:sz w:val="22"/>
          <w:szCs w:val="22"/>
        </w:rPr>
      </w:pPr>
      <w:r>
        <w:rPr>
          <w:sz w:val="22"/>
          <w:szCs w:val="22"/>
        </w:rPr>
        <w:t xml:space="preserve">The scientific method requires that data be collected and evaluated in an </w:t>
      </w:r>
      <w:r>
        <w:rPr>
          <w:b/>
          <w:sz w:val="22"/>
          <w:szCs w:val="22"/>
        </w:rPr>
        <w:t>objective</w:t>
      </w:r>
      <w:r>
        <w:rPr>
          <w:sz w:val="22"/>
          <w:szCs w:val="22"/>
        </w:rPr>
        <w:t xml:space="preserve"> manner, i.e., free of individual bias or emotion.</w:t>
      </w:r>
    </w:p>
    <w:p w14:paraId="1B1C52E8" w14:textId="77777777" w:rsidR="00320A16" w:rsidRDefault="00320A16" w:rsidP="00A46B68">
      <w:pPr>
        <w:numPr>
          <w:ilvl w:val="0"/>
          <w:numId w:val="22"/>
        </w:numPr>
        <w:rPr>
          <w:sz w:val="22"/>
          <w:szCs w:val="22"/>
        </w:rPr>
      </w:pPr>
      <w:r>
        <w:rPr>
          <w:sz w:val="22"/>
          <w:szCs w:val="22"/>
        </w:rPr>
        <w:t xml:space="preserve">The scientific method ensures that conclusions reached by scientists are </w:t>
      </w:r>
      <w:r>
        <w:rPr>
          <w:b/>
          <w:sz w:val="22"/>
          <w:szCs w:val="22"/>
        </w:rPr>
        <w:t>empirical</w:t>
      </w:r>
      <w:r>
        <w:rPr>
          <w:sz w:val="22"/>
          <w:szCs w:val="22"/>
        </w:rPr>
        <w:t>, or based on the systematic collection and analysis of data.</w:t>
      </w:r>
    </w:p>
    <w:p w14:paraId="28A55AA3" w14:textId="77777777" w:rsidR="00320A16" w:rsidRDefault="00DE1CB6" w:rsidP="00A46B68">
      <w:pPr>
        <w:numPr>
          <w:ilvl w:val="0"/>
          <w:numId w:val="22"/>
        </w:numPr>
        <w:rPr>
          <w:sz w:val="22"/>
          <w:szCs w:val="22"/>
        </w:rPr>
      </w:pPr>
      <w:r>
        <w:rPr>
          <w:sz w:val="22"/>
          <w:szCs w:val="22"/>
        </w:rPr>
        <w:t>Scientific information is organized into general statements that can be applied across many situations.</w:t>
      </w:r>
    </w:p>
    <w:p w14:paraId="6A92D636" w14:textId="77777777" w:rsidR="00DE1CB6" w:rsidRDefault="00DE1CB6" w:rsidP="00DE1CB6">
      <w:pPr>
        <w:numPr>
          <w:ilvl w:val="1"/>
          <w:numId w:val="22"/>
        </w:numPr>
        <w:rPr>
          <w:sz w:val="22"/>
          <w:szCs w:val="22"/>
        </w:rPr>
      </w:pPr>
      <w:r>
        <w:rPr>
          <w:b/>
          <w:sz w:val="22"/>
          <w:szCs w:val="22"/>
        </w:rPr>
        <w:t>Laws</w:t>
      </w:r>
      <w:r>
        <w:rPr>
          <w:sz w:val="22"/>
          <w:szCs w:val="22"/>
        </w:rPr>
        <w:t xml:space="preserve"> are very general principles that can be applied to all situations in a given area of study.</w:t>
      </w:r>
    </w:p>
    <w:p w14:paraId="1E30BBE6" w14:textId="77777777" w:rsidR="00DE1CB6" w:rsidRDefault="00DE1CB6" w:rsidP="00A76B48">
      <w:pPr>
        <w:numPr>
          <w:ilvl w:val="1"/>
          <w:numId w:val="22"/>
        </w:numPr>
        <w:rPr>
          <w:sz w:val="22"/>
          <w:szCs w:val="22"/>
        </w:rPr>
      </w:pPr>
      <w:r w:rsidRPr="00A76B48">
        <w:rPr>
          <w:b/>
          <w:sz w:val="22"/>
          <w:szCs w:val="22"/>
        </w:rPr>
        <w:t>Theories</w:t>
      </w:r>
      <w:r w:rsidRPr="00A76B48">
        <w:rPr>
          <w:sz w:val="22"/>
          <w:szCs w:val="22"/>
        </w:rPr>
        <w:t xml:space="preserve"> are </w:t>
      </w:r>
      <w:r w:rsidR="00A76B48" w:rsidRPr="00A76B48">
        <w:rPr>
          <w:sz w:val="22"/>
          <w:szCs w:val="22"/>
        </w:rPr>
        <w:t>integrated set</w:t>
      </w:r>
      <w:r w:rsidR="00A76B48">
        <w:rPr>
          <w:sz w:val="22"/>
          <w:szCs w:val="22"/>
        </w:rPr>
        <w:t>s</w:t>
      </w:r>
      <w:r w:rsidR="00A76B48" w:rsidRPr="00A76B48">
        <w:rPr>
          <w:sz w:val="22"/>
          <w:szCs w:val="22"/>
        </w:rPr>
        <w:t xml:space="preserve"> of principles that explain and predict many, but not all, observed relationships within a given</w:t>
      </w:r>
      <w:r w:rsidR="00A76B48">
        <w:rPr>
          <w:sz w:val="22"/>
          <w:szCs w:val="22"/>
        </w:rPr>
        <w:t xml:space="preserve"> area of study.</w:t>
      </w:r>
    </w:p>
    <w:p w14:paraId="4EA517B5" w14:textId="77777777" w:rsidR="00A76B48" w:rsidRDefault="00A76B48" w:rsidP="00A76B48">
      <w:pPr>
        <w:numPr>
          <w:ilvl w:val="0"/>
          <w:numId w:val="22"/>
        </w:numPr>
        <w:rPr>
          <w:sz w:val="22"/>
          <w:szCs w:val="22"/>
        </w:rPr>
      </w:pPr>
      <w:r>
        <w:rPr>
          <w:sz w:val="22"/>
          <w:szCs w:val="22"/>
        </w:rPr>
        <w:t>Theories have four important characteristics:</w:t>
      </w:r>
    </w:p>
    <w:p w14:paraId="2E8B5A97" w14:textId="6EB1D016" w:rsidR="00A76B48" w:rsidRDefault="00B77F12" w:rsidP="00A76B48">
      <w:pPr>
        <w:numPr>
          <w:ilvl w:val="1"/>
          <w:numId w:val="22"/>
        </w:numPr>
        <w:rPr>
          <w:sz w:val="22"/>
          <w:szCs w:val="22"/>
        </w:rPr>
      </w:pPr>
      <w:r w:rsidRPr="00D35D44">
        <w:rPr>
          <w:i/>
          <w:sz w:val="22"/>
          <w:szCs w:val="22"/>
        </w:rPr>
        <w:t>General</w:t>
      </w:r>
      <w:r w:rsidR="00F011C7">
        <w:rPr>
          <w:sz w:val="22"/>
          <w:szCs w:val="22"/>
        </w:rPr>
        <w:t>—</w:t>
      </w:r>
      <w:r>
        <w:rPr>
          <w:sz w:val="22"/>
          <w:szCs w:val="22"/>
        </w:rPr>
        <w:t>they are applicable to many different outcomes</w:t>
      </w:r>
      <w:r w:rsidR="00533938">
        <w:rPr>
          <w:sz w:val="22"/>
          <w:szCs w:val="22"/>
        </w:rPr>
        <w:t>.</w:t>
      </w:r>
    </w:p>
    <w:p w14:paraId="331F128C" w14:textId="60013316" w:rsidR="00B77F12" w:rsidRDefault="00B77F12" w:rsidP="00A76B48">
      <w:pPr>
        <w:numPr>
          <w:ilvl w:val="1"/>
          <w:numId w:val="22"/>
        </w:numPr>
        <w:rPr>
          <w:sz w:val="22"/>
          <w:szCs w:val="22"/>
        </w:rPr>
      </w:pPr>
      <w:r w:rsidRPr="00D35D44">
        <w:rPr>
          <w:i/>
          <w:sz w:val="22"/>
          <w:szCs w:val="22"/>
        </w:rPr>
        <w:t>Parsimonious</w:t>
      </w:r>
      <w:r w:rsidR="00F011C7">
        <w:rPr>
          <w:sz w:val="22"/>
          <w:szCs w:val="22"/>
        </w:rPr>
        <w:t>—</w:t>
      </w:r>
      <w:r>
        <w:rPr>
          <w:sz w:val="22"/>
          <w:szCs w:val="22"/>
        </w:rPr>
        <w:t>they provide a simple explanation for the outcomes</w:t>
      </w:r>
      <w:r w:rsidR="00533938">
        <w:rPr>
          <w:sz w:val="22"/>
          <w:szCs w:val="22"/>
        </w:rPr>
        <w:t>.</w:t>
      </w:r>
    </w:p>
    <w:p w14:paraId="4A174778" w14:textId="041FD98E" w:rsidR="00B77F12" w:rsidRDefault="00B77F12" w:rsidP="00A76B48">
      <w:pPr>
        <w:numPr>
          <w:ilvl w:val="1"/>
          <w:numId w:val="22"/>
        </w:numPr>
        <w:rPr>
          <w:sz w:val="22"/>
          <w:szCs w:val="22"/>
        </w:rPr>
      </w:pPr>
      <w:r w:rsidRPr="00D35D44">
        <w:rPr>
          <w:i/>
          <w:sz w:val="22"/>
          <w:szCs w:val="22"/>
        </w:rPr>
        <w:t>Provide ideas for future research</w:t>
      </w:r>
      <w:r w:rsidR="00F011C7">
        <w:rPr>
          <w:sz w:val="22"/>
          <w:szCs w:val="22"/>
        </w:rPr>
        <w:t>—</w:t>
      </w:r>
      <w:r>
        <w:rPr>
          <w:sz w:val="22"/>
          <w:szCs w:val="22"/>
        </w:rPr>
        <w:t>theories offer potential explanations for outcomes in other research domains which can be investigated further</w:t>
      </w:r>
      <w:r w:rsidR="00533938">
        <w:rPr>
          <w:sz w:val="22"/>
          <w:szCs w:val="22"/>
        </w:rPr>
        <w:t>.</w:t>
      </w:r>
    </w:p>
    <w:p w14:paraId="7A1DB2C9" w14:textId="49D25692" w:rsidR="00B77F12" w:rsidRDefault="00B77F12" w:rsidP="00B77F12">
      <w:pPr>
        <w:numPr>
          <w:ilvl w:val="1"/>
          <w:numId w:val="22"/>
        </w:numPr>
        <w:rPr>
          <w:sz w:val="22"/>
          <w:szCs w:val="22"/>
        </w:rPr>
      </w:pPr>
      <w:r w:rsidRPr="00B77F12">
        <w:rPr>
          <w:b/>
          <w:sz w:val="22"/>
          <w:szCs w:val="22"/>
        </w:rPr>
        <w:t>Falsifiable</w:t>
      </w:r>
      <w:r w:rsidR="00F011C7">
        <w:rPr>
          <w:sz w:val="22"/>
          <w:szCs w:val="22"/>
        </w:rPr>
        <w:t>—</w:t>
      </w:r>
      <w:r w:rsidRPr="00B77F12">
        <w:rPr>
          <w:sz w:val="22"/>
          <w:szCs w:val="22"/>
        </w:rPr>
        <w:t>the variables of interest can be adequately measured and the relationships between the variables that are predicted by the theory can be shown through research to be incorrect</w:t>
      </w:r>
      <w:r w:rsidR="00533938">
        <w:rPr>
          <w:sz w:val="22"/>
          <w:szCs w:val="22"/>
        </w:rPr>
        <w:t>.</w:t>
      </w:r>
    </w:p>
    <w:p w14:paraId="6060D44F" w14:textId="77777777" w:rsidR="00CA482D" w:rsidRPr="00CA482D" w:rsidRDefault="00CA482D" w:rsidP="00CA482D">
      <w:pPr>
        <w:numPr>
          <w:ilvl w:val="0"/>
          <w:numId w:val="22"/>
        </w:numPr>
        <w:rPr>
          <w:sz w:val="22"/>
          <w:szCs w:val="22"/>
        </w:rPr>
      </w:pPr>
      <w:r w:rsidRPr="00CA482D">
        <w:rPr>
          <w:sz w:val="22"/>
          <w:szCs w:val="22"/>
        </w:rPr>
        <w:t xml:space="preserve">A </w:t>
      </w:r>
      <w:r w:rsidRPr="00CA482D">
        <w:rPr>
          <w:b/>
          <w:sz w:val="22"/>
          <w:szCs w:val="22"/>
        </w:rPr>
        <w:t>research hypothesis</w:t>
      </w:r>
      <w:r w:rsidRPr="00CA482D">
        <w:rPr>
          <w:sz w:val="22"/>
          <w:szCs w:val="22"/>
        </w:rPr>
        <w:t xml:space="preserve"> is a specific and falsifiable prediction about the relationship between or among two or more variables.</w:t>
      </w:r>
    </w:p>
    <w:p w14:paraId="7DBDCE4F" w14:textId="77777777" w:rsidR="00B77F12" w:rsidRDefault="00CA482D" w:rsidP="00CA482D">
      <w:pPr>
        <w:numPr>
          <w:ilvl w:val="0"/>
          <w:numId w:val="22"/>
        </w:numPr>
        <w:rPr>
          <w:sz w:val="22"/>
          <w:szCs w:val="22"/>
        </w:rPr>
      </w:pPr>
      <w:r w:rsidRPr="00CA482D">
        <w:rPr>
          <w:sz w:val="22"/>
          <w:szCs w:val="22"/>
        </w:rPr>
        <w:t xml:space="preserve">A </w:t>
      </w:r>
      <w:r w:rsidRPr="00CA482D">
        <w:rPr>
          <w:b/>
          <w:sz w:val="22"/>
          <w:szCs w:val="22"/>
        </w:rPr>
        <w:t>variable</w:t>
      </w:r>
      <w:r w:rsidRPr="00CA482D">
        <w:rPr>
          <w:sz w:val="22"/>
          <w:szCs w:val="22"/>
        </w:rPr>
        <w:t xml:space="preserve"> is any attribute that can assume different values among different people or across different times or places.</w:t>
      </w:r>
    </w:p>
    <w:p w14:paraId="75A0B750" w14:textId="77777777" w:rsidR="00CA482D" w:rsidRPr="00CA482D" w:rsidRDefault="00CA482D" w:rsidP="00CA482D">
      <w:pPr>
        <w:numPr>
          <w:ilvl w:val="0"/>
          <w:numId w:val="22"/>
        </w:numPr>
        <w:rPr>
          <w:sz w:val="22"/>
          <w:szCs w:val="22"/>
        </w:rPr>
      </w:pPr>
      <w:r w:rsidRPr="00CA482D">
        <w:rPr>
          <w:b/>
          <w:sz w:val="22"/>
          <w:szCs w:val="22"/>
        </w:rPr>
        <w:t>Conceptual variables</w:t>
      </w:r>
      <w:r w:rsidRPr="00CA482D">
        <w:rPr>
          <w:sz w:val="22"/>
          <w:szCs w:val="22"/>
        </w:rPr>
        <w:t xml:space="preserve"> are abstract ideas that form the basis of research hypotheses.</w:t>
      </w:r>
    </w:p>
    <w:p w14:paraId="31A579C4" w14:textId="77777777" w:rsidR="00CA482D" w:rsidRPr="00CA482D" w:rsidRDefault="00CA482D" w:rsidP="00CA482D">
      <w:pPr>
        <w:numPr>
          <w:ilvl w:val="0"/>
          <w:numId w:val="22"/>
        </w:numPr>
        <w:rPr>
          <w:sz w:val="22"/>
          <w:szCs w:val="22"/>
        </w:rPr>
      </w:pPr>
      <w:r w:rsidRPr="00CA482D">
        <w:rPr>
          <w:b/>
          <w:sz w:val="22"/>
          <w:szCs w:val="22"/>
        </w:rPr>
        <w:t>Measured variables</w:t>
      </w:r>
      <w:r w:rsidRPr="00CA482D">
        <w:rPr>
          <w:sz w:val="22"/>
          <w:szCs w:val="22"/>
        </w:rPr>
        <w:t xml:space="preserve"> are </w:t>
      </w:r>
      <w:r w:rsidR="003E6780">
        <w:rPr>
          <w:sz w:val="22"/>
          <w:szCs w:val="22"/>
        </w:rPr>
        <w:t>numerical representations of</w:t>
      </w:r>
      <w:r w:rsidRPr="00CA482D">
        <w:rPr>
          <w:sz w:val="22"/>
          <w:szCs w:val="22"/>
        </w:rPr>
        <w:t xml:space="preserve"> conceptual variables.</w:t>
      </w:r>
    </w:p>
    <w:p w14:paraId="343D17DD" w14:textId="77777777" w:rsidR="00A07820" w:rsidRPr="00B10C07" w:rsidRDefault="00CA482D" w:rsidP="00B10C07">
      <w:pPr>
        <w:numPr>
          <w:ilvl w:val="0"/>
          <w:numId w:val="22"/>
        </w:numPr>
        <w:rPr>
          <w:sz w:val="22"/>
          <w:szCs w:val="22"/>
        </w:rPr>
      </w:pPr>
      <w:r>
        <w:rPr>
          <w:sz w:val="22"/>
          <w:szCs w:val="22"/>
        </w:rPr>
        <w:t xml:space="preserve">An </w:t>
      </w:r>
      <w:r>
        <w:rPr>
          <w:b/>
          <w:sz w:val="22"/>
          <w:szCs w:val="22"/>
        </w:rPr>
        <w:t>op</w:t>
      </w:r>
      <w:r w:rsidRPr="00CA482D">
        <w:rPr>
          <w:b/>
          <w:sz w:val="22"/>
          <w:szCs w:val="22"/>
        </w:rPr>
        <w:t>erational definition</w:t>
      </w:r>
      <w:r w:rsidRPr="00CA482D">
        <w:rPr>
          <w:sz w:val="22"/>
          <w:szCs w:val="22"/>
        </w:rPr>
        <w:t xml:space="preserve"> </w:t>
      </w:r>
      <w:r w:rsidR="003E6780">
        <w:rPr>
          <w:sz w:val="22"/>
          <w:szCs w:val="22"/>
        </w:rPr>
        <w:t xml:space="preserve">tells us </w:t>
      </w:r>
      <w:r w:rsidRPr="00CA482D">
        <w:rPr>
          <w:sz w:val="22"/>
          <w:szCs w:val="22"/>
        </w:rPr>
        <w:t xml:space="preserve">how </w:t>
      </w:r>
      <w:r w:rsidR="003E6780">
        <w:rPr>
          <w:sz w:val="22"/>
          <w:szCs w:val="22"/>
        </w:rPr>
        <w:t xml:space="preserve">to turn </w:t>
      </w:r>
      <w:r w:rsidRPr="00CA482D">
        <w:rPr>
          <w:sz w:val="22"/>
          <w:szCs w:val="22"/>
        </w:rPr>
        <w:t>a conceptual variable into a measured variable.</w:t>
      </w:r>
    </w:p>
    <w:p w14:paraId="26C953F3" w14:textId="77777777" w:rsidR="00B10C07" w:rsidRDefault="00B10C07" w:rsidP="00B10C07">
      <w:pPr>
        <w:numPr>
          <w:ilvl w:val="0"/>
          <w:numId w:val="22"/>
        </w:numPr>
        <w:rPr>
          <w:sz w:val="22"/>
          <w:szCs w:val="22"/>
        </w:rPr>
      </w:pPr>
      <w:r>
        <w:rPr>
          <w:sz w:val="22"/>
          <w:szCs w:val="22"/>
        </w:rPr>
        <w:lastRenderedPageBreak/>
        <w:t>Researchers must consider the ethical implications of their research</w:t>
      </w:r>
      <w:r w:rsidR="00533938">
        <w:rPr>
          <w:sz w:val="22"/>
          <w:szCs w:val="22"/>
        </w:rPr>
        <w:t>.</w:t>
      </w:r>
    </w:p>
    <w:p w14:paraId="14A662E1" w14:textId="77777777" w:rsidR="00B10C07" w:rsidRDefault="00264CE3" w:rsidP="00264CE3">
      <w:pPr>
        <w:numPr>
          <w:ilvl w:val="1"/>
          <w:numId w:val="22"/>
        </w:numPr>
        <w:rPr>
          <w:sz w:val="22"/>
          <w:szCs w:val="22"/>
        </w:rPr>
      </w:pPr>
      <w:r>
        <w:rPr>
          <w:sz w:val="22"/>
          <w:szCs w:val="22"/>
        </w:rPr>
        <w:t>Prevent harm to the research participants</w:t>
      </w:r>
      <w:r w:rsidR="00FE7085">
        <w:rPr>
          <w:sz w:val="22"/>
          <w:szCs w:val="22"/>
        </w:rPr>
        <w:t>.</w:t>
      </w:r>
    </w:p>
    <w:p w14:paraId="4E2BFDCC" w14:textId="254FF86E" w:rsidR="00264CE3" w:rsidRDefault="00FE7085" w:rsidP="00264CE3">
      <w:pPr>
        <w:numPr>
          <w:ilvl w:val="1"/>
          <w:numId w:val="22"/>
        </w:numPr>
        <w:rPr>
          <w:sz w:val="22"/>
          <w:szCs w:val="22"/>
        </w:rPr>
      </w:pPr>
      <w:r>
        <w:rPr>
          <w:sz w:val="22"/>
          <w:szCs w:val="22"/>
        </w:rPr>
        <w:t>Participants must be free to choose whether or not to participate. They cannot be coerced into participating, or continuing to participate after an experiment has begun.</w:t>
      </w:r>
    </w:p>
    <w:p w14:paraId="08B44D76" w14:textId="77777777" w:rsidR="00FE7085" w:rsidRDefault="00FE7085" w:rsidP="00264CE3">
      <w:pPr>
        <w:numPr>
          <w:ilvl w:val="1"/>
          <w:numId w:val="22"/>
        </w:numPr>
        <w:rPr>
          <w:sz w:val="22"/>
          <w:szCs w:val="22"/>
        </w:rPr>
      </w:pPr>
      <w:r>
        <w:rPr>
          <w:sz w:val="22"/>
          <w:szCs w:val="22"/>
        </w:rPr>
        <w:t>Participant privacy must be protected.</w:t>
      </w:r>
    </w:p>
    <w:p w14:paraId="080C4CE3" w14:textId="07FA6231" w:rsidR="00FE7085" w:rsidRDefault="00FE7085" w:rsidP="00264CE3">
      <w:pPr>
        <w:numPr>
          <w:ilvl w:val="1"/>
          <w:numId w:val="22"/>
        </w:numPr>
        <w:rPr>
          <w:sz w:val="22"/>
          <w:szCs w:val="22"/>
        </w:rPr>
      </w:pPr>
      <w:r w:rsidRPr="00D35D44">
        <w:rPr>
          <w:b/>
          <w:sz w:val="22"/>
          <w:szCs w:val="22"/>
        </w:rPr>
        <w:t>Deception</w:t>
      </w:r>
      <w:r>
        <w:rPr>
          <w:sz w:val="22"/>
          <w:szCs w:val="22"/>
        </w:rPr>
        <w:t xml:space="preserve"> must be used with care. Research participants may be deceived when they are not fully informed about the nature of the research project </w:t>
      </w:r>
      <w:r>
        <w:rPr>
          <w:i/>
          <w:sz w:val="22"/>
          <w:szCs w:val="22"/>
        </w:rPr>
        <w:t>before</w:t>
      </w:r>
      <w:r>
        <w:rPr>
          <w:sz w:val="22"/>
          <w:szCs w:val="22"/>
        </w:rPr>
        <w:t xml:space="preserve"> participating.</w:t>
      </w:r>
    </w:p>
    <w:p w14:paraId="5AEE4999" w14:textId="77777777" w:rsidR="00FE7085" w:rsidRDefault="00FE7085" w:rsidP="00FE7085">
      <w:pPr>
        <w:numPr>
          <w:ilvl w:val="0"/>
          <w:numId w:val="22"/>
        </w:numPr>
        <w:rPr>
          <w:sz w:val="22"/>
          <w:szCs w:val="22"/>
        </w:rPr>
      </w:pPr>
      <w:r>
        <w:rPr>
          <w:sz w:val="22"/>
          <w:szCs w:val="22"/>
        </w:rPr>
        <w:t xml:space="preserve">All research institutions receiving federal funds to conduct research must have an </w:t>
      </w:r>
      <w:r w:rsidRPr="00FE7085">
        <w:rPr>
          <w:b/>
          <w:sz w:val="22"/>
          <w:szCs w:val="22"/>
        </w:rPr>
        <w:t>Institutional Review Board</w:t>
      </w:r>
      <w:r>
        <w:rPr>
          <w:sz w:val="22"/>
          <w:szCs w:val="22"/>
        </w:rPr>
        <w:t xml:space="preserve"> (IRB), a panel of researchers, ethicists, and the general public, who will determine whether a research project safeguards or violates participants’ rights to protection.</w:t>
      </w:r>
    </w:p>
    <w:p w14:paraId="028A6813" w14:textId="77777777" w:rsidR="00FE7085" w:rsidRDefault="00FE7085" w:rsidP="00FE7085">
      <w:pPr>
        <w:numPr>
          <w:ilvl w:val="0"/>
          <w:numId w:val="22"/>
        </w:numPr>
        <w:rPr>
          <w:sz w:val="22"/>
          <w:szCs w:val="22"/>
        </w:rPr>
      </w:pPr>
      <w:r>
        <w:rPr>
          <w:b/>
          <w:sz w:val="22"/>
          <w:szCs w:val="22"/>
        </w:rPr>
        <w:t>Informed consent</w:t>
      </w:r>
      <w:r>
        <w:rPr>
          <w:sz w:val="22"/>
          <w:szCs w:val="22"/>
        </w:rPr>
        <w:t xml:space="preserve"> </w:t>
      </w:r>
      <w:r w:rsidR="00157C59">
        <w:rPr>
          <w:sz w:val="22"/>
          <w:szCs w:val="22"/>
        </w:rPr>
        <w:t>is given by the research participant</w:t>
      </w:r>
      <w:r>
        <w:rPr>
          <w:sz w:val="22"/>
          <w:szCs w:val="22"/>
        </w:rPr>
        <w:t xml:space="preserve"> when the participant is fully and completely informed of the research goals and procedures</w:t>
      </w:r>
      <w:r w:rsidR="00157C59">
        <w:rPr>
          <w:sz w:val="22"/>
          <w:szCs w:val="22"/>
        </w:rPr>
        <w:t>, and the participant’s rights and protections,</w:t>
      </w:r>
      <w:r>
        <w:rPr>
          <w:sz w:val="22"/>
          <w:szCs w:val="22"/>
        </w:rPr>
        <w:t xml:space="preserve"> before the research is conducted</w:t>
      </w:r>
      <w:r w:rsidR="00157C59">
        <w:rPr>
          <w:sz w:val="22"/>
          <w:szCs w:val="22"/>
        </w:rPr>
        <w:t>.</w:t>
      </w:r>
    </w:p>
    <w:p w14:paraId="12C74D30" w14:textId="77777777" w:rsidR="00CD6629" w:rsidRDefault="00CD6629" w:rsidP="00FE7085">
      <w:pPr>
        <w:numPr>
          <w:ilvl w:val="0"/>
          <w:numId w:val="22"/>
        </w:numPr>
        <w:rPr>
          <w:sz w:val="22"/>
          <w:szCs w:val="22"/>
        </w:rPr>
      </w:pPr>
      <w:r w:rsidRPr="00CD6629">
        <w:rPr>
          <w:b/>
          <w:sz w:val="22"/>
          <w:szCs w:val="22"/>
        </w:rPr>
        <w:t>Debriefing</w:t>
      </w:r>
      <w:r w:rsidRPr="00CD6629">
        <w:rPr>
          <w:sz w:val="22"/>
          <w:szCs w:val="22"/>
        </w:rPr>
        <w:t xml:space="preserve"> is a procedure designed to fully explain the purposes and procedures of the research and remove any harmful aftereffects of participation.</w:t>
      </w:r>
    </w:p>
    <w:p w14:paraId="02E8EB55" w14:textId="77777777" w:rsidR="00CD6629" w:rsidRPr="00A07820" w:rsidRDefault="00CD6629" w:rsidP="00CD6629">
      <w:pPr>
        <w:rPr>
          <w:sz w:val="22"/>
          <w:szCs w:val="22"/>
        </w:rPr>
      </w:pPr>
    </w:p>
    <w:p w14:paraId="3C98CB89" w14:textId="77777777" w:rsidR="00C13629" w:rsidRPr="00C13629" w:rsidRDefault="00C13629" w:rsidP="00F011C7">
      <w:pPr>
        <w:outlineLvl w:val="0"/>
        <w:rPr>
          <w:b/>
          <w:sz w:val="22"/>
          <w:szCs w:val="22"/>
        </w:rPr>
      </w:pPr>
      <w:r w:rsidRPr="00C13629">
        <w:rPr>
          <w:b/>
          <w:sz w:val="22"/>
          <w:szCs w:val="22"/>
        </w:rPr>
        <w:t>Key Takeaways</w:t>
      </w:r>
    </w:p>
    <w:p w14:paraId="4CC50E54" w14:textId="77777777" w:rsidR="00C13629" w:rsidRDefault="00C13629" w:rsidP="003C32AA">
      <w:pPr>
        <w:rPr>
          <w:sz w:val="22"/>
          <w:szCs w:val="22"/>
        </w:rPr>
      </w:pPr>
    </w:p>
    <w:p w14:paraId="3EC388E7" w14:textId="77777777" w:rsidR="00CD6629" w:rsidRPr="00CD6629" w:rsidRDefault="00CD6629" w:rsidP="00CD6629">
      <w:pPr>
        <w:numPr>
          <w:ilvl w:val="0"/>
          <w:numId w:val="21"/>
        </w:numPr>
        <w:rPr>
          <w:sz w:val="22"/>
          <w:szCs w:val="22"/>
        </w:rPr>
      </w:pPr>
      <w:r w:rsidRPr="00CD6629">
        <w:rPr>
          <w:sz w:val="22"/>
          <w:szCs w:val="22"/>
        </w:rPr>
        <w:t>Psychologists use the scientific method to generate, accumulate, and report scientific knowledge.</w:t>
      </w:r>
    </w:p>
    <w:p w14:paraId="6E67DE55" w14:textId="77777777" w:rsidR="00CD6629" w:rsidRPr="00CD6629" w:rsidRDefault="00CD6629" w:rsidP="00CD6629">
      <w:pPr>
        <w:numPr>
          <w:ilvl w:val="0"/>
          <w:numId w:val="21"/>
        </w:numPr>
        <w:rPr>
          <w:sz w:val="22"/>
          <w:szCs w:val="22"/>
        </w:rPr>
      </w:pPr>
      <w:r w:rsidRPr="00CD6629">
        <w:rPr>
          <w:sz w:val="22"/>
          <w:szCs w:val="22"/>
        </w:rPr>
        <w:t>Basic research, which answers questions about behavior, and applied research, which finds solutions to everyday problems, inform each other and work together to advance science.</w:t>
      </w:r>
    </w:p>
    <w:p w14:paraId="21C9499C" w14:textId="77777777" w:rsidR="00CD6629" w:rsidRPr="00CD6629" w:rsidRDefault="00CD6629" w:rsidP="00CD6629">
      <w:pPr>
        <w:numPr>
          <w:ilvl w:val="0"/>
          <w:numId w:val="21"/>
        </w:numPr>
        <w:rPr>
          <w:sz w:val="22"/>
          <w:szCs w:val="22"/>
        </w:rPr>
      </w:pPr>
      <w:r w:rsidRPr="00CD6629">
        <w:rPr>
          <w:sz w:val="22"/>
          <w:szCs w:val="22"/>
        </w:rPr>
        <w:t>Research reports describing scientific studies are published in scientific journals so that other scientists and laypersons may review the empirical findings.</w:t>
      </w:r>
    </w:p>
    <w:p w14:paraId="42199A59" w14:textId="77777777" w:rsidR="00CD6629" w:rsidRPr="00CD6629" w:rsidRDefault="00CD6629" w:rsidP="00CD6629">
      <w:pPr>
        <w:numPr>
          <w:ilvl w:val="0"/>
          <w:numId w:val="21"/>
        </w:numPr>
        <w:rPr>
          <w:sz w:val="22"/>
          <w:szCs w:val="22"/>
        </w:rPr>
      </w:pPr>
      <w:r w:rsidRPr="00CD6629">
        <w:rPr>
          <w:sz w:val="22"/>
          <w:szCs w:val="22"/>
        </w:rPr>
        <w:t>Organizing principles, including laws, theories and research hypotheses, give structure and uniformity to scientific methods.</w:t>
      </w:r>
    </w:p>
    <w:p w14:paraId="6B431668" w14:textId="77777777" w:rsidR="00CD6629" w:rsidRPr="00CD6629" w:rsidRDefault="00CD6629" w:rsidP="00CD6629">
      <w:pPr>
        <w:numPr>
          <w:ilvl w:val="0"/>
          <w:numId w:val="21"/>
        </w:numPr>
        <w:rPr>
          <w:sz w:val="22"/>
          <w:szCs w:val="22"/>
        </w:rPr>
      </w:pPr>
      <w:r w:rsidRPr="00CD6629">
        <w:rPr>
          <w:sz w:val="22"/>
          <w:szCs w:val="22"/>
        </w:rPr>
        <w:t>Concerns for conducting ethical research are paramount. Researchers assure that participants are given free choice to participate and that their privacy is protected. Informed consent and debriefing help provide humane treatment of participants.</w:t>
      </w:r>
    </w:p>
    <w:p w14:paraId="07BF77F7" w14:textId="77777777" w:rsidR="00AD5F97" w:rsidRPr="00291D00" w:rsidRDefault="00CD6629" w:rsidP="00CD6629">
      <w:pPr>
        <w:numPr>
          <w:ilvl w:val="0"/>
          <w:numId w:val="21"/>
        </w:numPr>
        <w:rPr>
          <w:sz w:val="22"/>
          <w:szCs w:val="22"/>
        </w:rPr>
      </w:pPr>
      <w:r w:rsidRPr="00CD6629">
        <w:rPr>
          <w:sz w:val="22"/>
          <w:szCs w:val="22"/>
        </w:rPr>
        <w:t>A cost-benefit analysis is used to determine what research should and should not be allowed to proceed.</w:t>
      </w:r>
    </w:p>
    <w:p w14:paraId="5769ECA9" w14:textId="77777777" w:rsidR="00291D00" w:rsidRDefault="00291D00" w:rsidP="003C32AA">
      <w:pPr>
        <w:rPr>
          <w:sz w:val="22"/>
          <w:szCs w:val="22"/>
        </w:rPr>
      </w:pPr>
    </w:p>
    <w:p w14:paraId="15A8F680" w14:textId="77777777" w:rsidR="005C18F2" w:rsidRDefault="005C18F2" w:rsidP="00F011C7">
      <w:pPr>
        <w:ind w:left="720" w:hanging="720"/>
        <w:outlineLvl w:val="0"/>
        <w:rPr>
          <w:b/>
          <w:sz w:val="22"/>
          <w:szCs w:val="22"/>
        </w:rPr>
      </w:pPr>
      <w:r w:rsidRPr="005C18F2">
        <w:rPr>
          <w:b/>
          <w:sz w:val="22"/>
          <w:szCs w:val="22"/>
        </w:rPr>
        <w:t>Exercises</w:t>
      </w:r>
    </w:p>
    <w:p w14:paraId="0E053D95" w14:textId="77777777" w:rsidR="005C18F2" w:rsidRPr="005C18F2" w:rsidRDefault="005C18F2" w:rsidP="00210660">
      <w:pPr>
        <w:ind w:left="720" w:hanging="720"/>
        <w:rPr>
          <w:sz w:val="22"/>
          <w:szCs w:val="22"/>
        </w:rPr>
      </w:pPr>
    </w:p>
    <w:p w14:paraId="7A182FA1" w14:textId="125FBF25" w:rsidR="005C18F2" w:rsidRPr="00544F7A" w:rsidRDefault="00BC6FFC" w:rsidP="00DB6F17">
      <w:pPr>
        <w:numPr>
          <w:ilvl w:val="0"/>
          <w:numId w:val="8"/>
        </w:numPr>
        <w:rPr>
          <w:sz w:val="22"/>
          <w:szCs w:val="22"/>
        </w:rPr>
      </w:pPr>
      <w:r>
        <w:rPr>
          <w:sz w:val="22"/>
          <w:szCs w:val="22"/>
        </w:rPr>
        <w:t>Design an experiment to test the research hypothesis “</w:t>
      </w:r>
      <w:r w:rsidR="007B13A9">
        <w:rPr>
          <w:sz w:val="22"/>
          <w:szCs w:val="22"/>
        </w:rPr>
        <w:t>girls like the color pink more than boys do</w:t>
      </w:r>
      <w:r w:rsidR="00F011C7">
        <w:rPr>
          <w:sz w:val="22"/>
          <w:szCs w:val="22"/>
        </w:rPr>
        <w:t>.</w:t>
      </w:r>
      <w:r w:rsidR="007B13A9">
        <w:rPr>
          <w:sz w:val="22"/>
          <w:szCs w:val="22"/>
        </w:rPr>
        <w:t>”</w:t>
      </w:r>
      <w:r w:rsidR="00F011C7">
        <w:rPr>
          <w:sz w:val="22"/>
          <w:szCs w:val="22"/>
        </w:rPr>
        <w:t xml:space="preserve"> </w:t>
      </w:r>
      <w:r w:rsidR="007B13A9">
        <w:rPr>
          <w:sz w:val="22"/>
          <w:szCs w:val="22"/>
        </w:rPr>
        <w:t>Explain how you will convert your conceptual variables into measurable variables.</w:t>
      </w:r>
      <w:r w:rsidR="00F011C7">
        <w:rPr>
          <w:sz w:val="22"/>
          <w:szCs w:val="22"/>
        </w:rPr>
        <w:t xml:space="preserve"> </w:t>
      </w:r>
      <w:r w:rsidR="007B13A9">
        <w:rPr>
          <w:sz w:val="22"/>
          <w:szCs w:val="22"/>
        </w:rPr>
        <w:t>What are the assumptions you are making in your experimental design?</w:t>
      </w:r>
      <w:r w:rsidR="00F011C7">
        <w:rPr>
          <w:sz w:val="22"/>
          <w:szCs w:val="22"/>
        </w:rPr>
        <w:t xml:space="preserve"> </w:t>
      </w:r>
      <w:r w:rsidR="007B13A9">
        <w:rPr>
          <w:sz w:val="22"/>
          <w:szCs w:val="22"/>
        </w:rPr>
        <w:t>Explain the results of your experiment.</w:t>
      </w:r>
    </w:p>
    <w:p w14:paraId="0CE81DAA" w14:textId="58EC56B7" w:rsidR="005C18F2" w:rsidRPr="00C82C38" w:rsidRDefault="009E6F4B" w:rsidP="00941784">
      <w:pPr>
        <w:ind w:left="720"/>
        <w:rPr>
          <w:b/>
          <w:sz w:val="22"/>
          <w:szCs w:val="22"/>
        </w:rPr>
      </w:pPr>
      <w:r w:rsidRPr="00544F7A">
        <w:rPr>
          <w:sz w:val="22"/>
          <w:szCs w:val="22"/>
        </w:rPr>
        <w:t>Answer:</w:t>
      </w:r>
      <w:r w:rsidR="00941784" w:rsidRPr="00544F7A">
        <w:rPr>
          <w:sz w:val="22"/>
          <w:szCs w:val="22"/>
        </w:rPr>
        <w:t xml:space="preserve"> </w:t>
      </w:r>
      <w:r w:rsidR="007B13A9">
        <w:rPr>
          <w:sz w:val="22"/>
          <w:szCs w:val="22"/>
        </w:rPr>
        <w:t>Students can be divided into male and female groups and asked to answer questions about the color pink.</w:t>
      </w:r>
      <w:r w:rsidR="00F011C7">
        <w:rPr>
          <w:sz w:val="22"/>
          <w:szCs w:val="22"/>
        </w:rPr>
        <w:t xml:space="preserve"> </w:t>
      </w:r>
      <w:r w:rsidR="007B13A9">
        <w:rPr>
          <w:sz w:val="22"/>
          <w:szCs w:val="22"/>
        </w:rPr>
        <w:t>The conceptual variable is “like the color pink</w:t>
      </w:r>
      <w:r w:rsidR="00F011C7">
        <w:rPr>
          <w:sz w:val="22"/>
          <w:szCs w:val="22"/>
        </w:rPr>
        <w:t>.</w:t>
      </w:r>
      <w:r w:rsidR="007B13A9">
        <w:rPr>
          <w:sz w:val="22"/>
          <w:szCs w:val="22"/>
        </w:rPr>
        <w:t>”</w:t>
      </w:r>
      <w:r w:rsidR="00F011C7">
        <w:rPr>
          <w:sz w:val="22"/>
          <w:szCs w:val="22"/>
        </w:rPr>
        <w:t xml:space="preserve"> </w:t>
      </w:r>
      <w:r w:rsidR="007B13A9">
        <w:rPr>
          <w:sz w:val="22"/>
          <w:szCs w:val="22"/>
        </w:rPr>
        <w:t>This can be converted into a measurable variable by counting the number of male and female students wearing pink items and dividing by the total number of male or female students to arrive at a ratio</w:t>
      </w:r>
      <w:r w:rsidR="00544F7A" w:rsidRPr="00544F7A">
        <w:rPr>
          <w:sz w:val="22"/>
          <w:szCs w:val="22"/>
        </w:rPr>
        <w:t>.</w:t>
      </w:r>
      <w:r w:rsidR="00F011C7">
        <w:rPr>
          <w:sz w:val="22"/>
          <w:szCs w:val="22"/>
        </w:rPr>
        <w:t xml:space="preserve"> </w:t>
      </w:r>
      <w:r w:rsidR="007B13A9">
        <w:rPr>
          <w:sz w:val="22"/>
          <w:szCs w:val="22"/>
        </w:rPr>
        <w:t>Students can answer questions about their perceptions and feelings about the color pink on a scale of 1 to 5 and a final score can be obtained.</w:t>
      </w:r>
      <w:r w:rsidR="00F011C7">
        <w:rPr>
          <w:sz w:val="22"/>
          <w:szCs w:val="22"/>
        </w:rPr>
        <w:t xml:space="preserve"> </w:t>
      </w:r>
      <w:r w:rsidR="007B13A9">
        <w:rPr>
          <w:sz w:val="22"/>
          <w:szCs w:val="22"/>
        </w:rPr>
        <w:t>Student answers will vary.</w:t>
      </w:r>
    </w:p>
    <w:p w14:paraId="3FC6C512" w14:textId="77777777" w:rsidR="009E6F4B" w:rsidRPr="00C82C38" w:rsidRDefault="009E6F4B" w:rsidP="009E6F4B">
      <w:pPr>
        <w:ind w:left="360"/>
        <w:rPr>
          <w:b/>
          <w:sz w:val="22"/>
          <w:szCs w:val="22"/>
        </w:rPr>
      </w:pPr>
    </w:p>
    <w:p w14:paraId="478313DD" w14:textId="257C512B" w:rsidR="002309C4" w:rsidRPr="00D65A77" w:rsidRDefault="00751592" w:rsidP="00F75077">
      <w:pPr>
        <w:numPr>
          <w:ilvl w:val="0"/>
          <w:numId w:val="8"/>
        </w:numPr>
        <w:rPr>
          <w:sz w:val="22"/>
          <w:szCs w:val="22"/>
        </w:rPr>
      </w:pPr>
      <w:r>
        <w:rPr>
          <w:sz w:val="22"/>
          <w:szCs w:val="22"/>
        </w:rPr>
        <w:lastRenderedPageBreak/>
        <w:t>Discuss whether the statement: “It is acceptable to deceive people when conducting psychological experiments.”</w:t>
      </w:r>
      <w:r w:rsidR="000C44E7" w:rsidRPr="00D65A77">
        <w:rPr>
          <w:sz w:val="22"/>
          <w:szCs w:val="22"/>
        </w:rPr>
        <w:t xml:space="preserve"> </w:t>
      </w:r>
      <w:r>
        <w:rPr>
          <w:sz w:val="22"/>
          <w:szCs w:val="22"/>
        </w:rPr>
        <w:t>is ethically correct.</w:t>
      </w:r>
      <w:r w:rsidR="00F011C7">
        <w:rPr>
          <w:sz w:val="22"/>
          <w:szCs w:val="22"/>
        </w:rPr>
        <w:t xml:space="preserve"> </w:t>
      </w:r>
      <w:r>
        <w:rPr>
          <w:sz w:val="22"/>
          <w:szCs w:val="22"/>
        </w:rPr>
        <w:t>Upon what ethical authority or principle did you base your argument?</w:t>
      </w:r>
      <w:r w:rsidR="00F011C7">
        <w:rPr>
          <w:sz w:val="22"/>
          <w:szCs w:val="22"/>
        </w:rPr>
        <w:t xml:space="preserve"> </w:t>
      </w:r>
      <w:r>
        <w:rPr>
          <w:sz w:val="22"/>
          <w:szCs w:val="22"/>
        </w:rPr>
        <w:t>What are the consequences of accepting or rejecting this statement?</w:t>
      </w:r>
    </w:p>
    <w:p w14:paraId="0A9DD457" w14:textId="4004855A" w:rsidR="007D11AB" w:rsidRPr="00C82C38" w:rsidRDefault="00F75077" w:rsidP="007D11AB">
      <w:pPr>
        <w:ind w:left="720"/>
        <w:rPr>
          <w:b/>
          <w:sz w:val="22"/>
          <w:szCs w:val="22"/>
        </w:rPr>
      </w:pPr>
      <w:r w:rsidRPr="00D65A77">
        <w:rPr>
          <w:sz w:val="22"/>
          <w:szCs w:val="22"/>
        </w:rPr>
        <w:t xml:space="preserve">Answer: </w:t>
      </w:r>
      <w:r w:rsidR="00751592">
        <w:rPr>
          <w:sz w:val="22"/>
          <w:szCs w:val="22"/>
        </w:rPr>
        <w:t>Student answers will vary</w:t>
      </w:r>
      <w:r w:rsidR="00D65A77" w:rsidRPr="00D65A77">
        <w:rPr>
          <w:sz w:val="22"/>
          <w:szCs w:val="22"/>
        </w:rPr>
        <w:t>.</w:t>
      </w:r>
      <w:r w:rsidR="00F011C7">
        <w:rPr>
          <w:sz w:val="22"/>
          <w:szCs w:val="22"/>
        </w:rPr>
        <w:t xml:space="preserve"> </w:t>
      </w:r>
      <w:r w:rsidR="00751592">
        <w:rPr>
          <w:sz w:val="22"/>
          <w:szCs w:val="22"/>
        </w:rPr>
        <w:t>Some will find that if no harm is done to the participant other than that they were misinformed as to the purpose of the study, deception is acceptable.</w:t>
      </w:r>
      <w:r w:rsidR="00F011C7">
        <w:rPr>
          <w:sz w:val="22"/>
          <w:szCs w:val="22"/>
        </w:rPr>
        <w:t xml:space="preserve"> </w:t>
      </w:r>
      <w:r w:rsidR="00751592">
        <w:rPr>
          <w:sz w:val="22"/>
          <w:szCs w:val="22"/>
        </w:rPr>
        <w:t>Others will argue that deception itself is wrong, and should not be used by ethical researchers.</w:t>
      </w:r>
      <w:r w:rsidR="00F011C7">
        <w:rPr>
          <w:sz w:val="22"/>
          <w:szCs w:val="22"/>
        </w:rPr>
        <w:t xml:space="preserve"> </w:t>
      </w:r>
      <w:r w:rsidR="00751592">
        <w:rPr>
          <w:sz w:val="22"/>
          <w:szCs w:val="22"/>
        </w:rPr>
        <w:t>Most students will likely use a Utilitarian argument that the greatest good for the greatest number should be considered paramount.</w:t>
      </w:r>
      <w:r w:rsidR="00F011C7">
        <w:rPr>
          <w:sz w:val="22"/>
          <w:szCs w:val="22"/>
        </w:rPr>
        <w:t xml:space="preserve"> </w:t>
      </w:r>
      <w:r w:rsidR="00751592">
        <w:rPr>
          <w:sz w:val="22"/>
          <w:szCs w:val="22"/>
        </w:rPr>
        <w:t>Others will use a Kantian or Virtue-based argument that it is wrong to lie under any circumstances.</w:t>
      </w:r>
      <w:r w:rsidR="00F011C7">
        <w:rPr>
          <w:sz w:val="22"/>
          <w:szCs w:val="22"/>
        </w:rPr>
        <w:t xml:space="preserve"> </w:t>
      </w:r>
      <w:r w:rsidR="00751592">
        <w:rPr>
          <w:sz w:val="22"/>
          <w:szCs w:val="22"/>
        </w:rPr>
        <w:t>Some researchers argue that certain types of human behavior cannot be accurately studied if participants are aware of the true nature of the study.</w:t>
      </w:r>
      <w:r w:rsidR="00F011C7">
        <w:rPr>
          <w:sz w:val="22"/>
          <w:szCs w:val="22"/>
        </w:rPr>
        <w:t xml:space="preserve"> </w:t>
      </w:r>
      <w:r w:rsidR="00751592">
        <w:rPr>
          <w:sz w:val="22"/>
          <w:szCs w:val="22"/>
        </w:rPr>
        <w:t>If we accept the statement, we can gain this knowledge by deceiving the research participants.</w:t>
      </w:r>
      <w:r w:rsidR="00F011C7">
        <w:rPr>
          <w:sz w:val="22"/>
          <w:szCs w:val="22"/>
        </w:rPr>
        <w:t xml:space="preserve"> </w:t>
      </w:r>
      <w:r w:rsidR="00751592">
        <w:rPr>
          <w:sz w:val="22"/>
          <w:szCs w:val="22"/>
        </w:rPr>
        <w:t>On the other hand, some researchers argue that we are doing harm by deceiving research participants, and that we must forego any knowledge that cannot be gained without deception</w:t>
      </w:r>
      <w:r w:rsidR="00B97AD3" w:rsidRPr="00B97AD3">
        <w:rPr>
          <w:sz w:val="22"/>
          <w:szCs w:val="22"/>
        </w:rPr>
        <w:t>.</w:t>
      </w:r>
    </w:p>
    <w:p w14:paraId="63E7B2EB" w14:textId="77777777" w:rsidR="007D11AB" w:rsidRDefault="007D11AB" w:rsidP="007D11AB">
      <w:pPr>
        <w:rPr>
          <w:sz w:val="22"/>
          <w:szCs w:val="22"/>
        </w:rPr>
      </w:pPr>
    </w:p>
    <w:p w14:paraId="4AC7CCBE" w14:textId="77777777" w:rsidR="006848EF" w:rsidRPr="0087021A" w:rsidRDefault="006848EF" w:rsidP="00F011C7">
      <w:pPr>
        <w:outlineLvl w:val="0"/>
        <w:rPr>
          <w:b/>
          <w:noProof/>
          <w:sz w:val="22"/>
          <w:szCs w:val="22"/>
        </w:rPr>
      </w:pPr>
      <w:r>
        <w:rPr>
          <w:b/>
          <w:noProof/>
          <w:sz w:val="22"/>
          <w:szCs w:val="22"/>
        </w:rPr>
        <w:t>2</w:t>
      </w:r>
      <w:r w:rsidRPr="00375A73">
        <w:rPr>
          <w:b/>
          <w:noProof/>
          <w:sz w:val="22"/>
          <w:szCs w:val="22"/>
        </w:rPr>
        <w:t xml:space="preserve">. </w:t>
      </w:r>
      <w:r w:rsidR="00E814BC" w:rsidRPr="00E814BC">
        <w:rPr>
          <w:b/>
          <w:noProof/>
          <w:sz w:val="22"/>
          <w:szCs w:val="22"/>
        </w:rPr>
        <w:t>Psychologists Use Descriptive,</w:t>
      </w:r>
      <w:r w:rsidR="00E814BC">
        <w:rPr>
          <w:b/>
          <w:noProof/>
          <w:sz w:val="22"/>
          <w:szCs w:val="22"/>
        </w:rPr>
        <w:t xml:space="preserve"> </w:t>
      </w:r>
      <w:r w:rsidR="00E814BC" w:rsidRPr="00E814BC">
        <w:rPr>
          <w:b/>
          <w:noProof/>
          <w:sz w:val="22"/>
          <w:szCs w:val="22"/>
        </w:rPr>
        <w:t xml:space="preserve">Correlational, </w:t>
      </w:r>
      <w:r w:rsidR="00E814BC">
        <w:rPr>
          <w:b/>
          <w:noProof/>
          <w:sz w:val="22"/>
          <w:szCs w:val="22"/>
        </w:rPr>
        <w:t>a</w:t>
      </w:r>
      <w:r w:rsidR="00E814BC" w:rsidRPr="00E814BC">
        <w:rPr>
          <w:b/>
          <w:noProof/>
          <w:sz w:val="22"/>
          <w:szCs w:val="22"/>
        </w:rPr>
        <w:t>nd Experimental Research</w:t>
      </w:r>
      <w:r w:rsidR="00E814BC">
        <w:rPr>
          <w:b/>
          <w:noProof/>
          <w:sz w:val="22"/>
          <w:szCs w:val="22"/>
        </w:rPr>
        <w:t xml:space="preserve"> </w:t>
      </w:r>
      <w:r w:rsidR="00E814BC" w:rsidRPr="00E814BC">
        <w:rPr>
          <w:b/>
          <w:noProof/>
          <w:sz w:val="22"/>
          <w:szCs w:val="22"/>
        </w:rPr>
        <w:t xml:space="preserve">Designs </w:t>
      </w:r>
      <w:r w:rsidR="00E814BC">
        <w:rPr>
          <w:b/>
          <w:noProof/>
          <w:sz w:val="22"/>
          <w:szCs w:val="22"/>
        </w:rPr>
        <w:t>t</w:t>
      </w:r>
      <w:r w:rsidR="00E814BC" w:rsidRPr="00E814BC">
        <w:rPr>
          <w:b/>
          <w:noProof/>
          <w:sz w:val="22"/>
          <w:szCs w:val="22"/>
        </w:rPr>
        <w:t>o Understand Behavior</w:t>
      </w:r>
    </w:p>
    <w:p w14:paraId="6E067A06" w14:textId="77777777" w:rsidR="00461E01" w:rsidRPr="00461E01" w:rsidRDefault="00461E01" w:rsidP="00461E01">
      <w:pPr>
        <w:pStyle w:val="NormalWeb"/>
        <w:numPr>
          <w:ilvl w:val="0"/>
          <w:numId w:val="2"/>
        </w:numPr>
        <w:rPr>
          <w:sz w:val="22"/>
          <w:szCs w:val="22"/>
        </w:rPr>
      </w:pPr>
      <w:r w:rsidRPr="00461E01">
        <w:rPr>
          <w:sz w:val="22"/>
          <w:szCs w:val="22"/>
        </w:rPr>
        <w:t>Differentiate the goals of descriptive, correlational, and experimental research designs and explain the advantages and disadvantages of each.</w:t>
      </w:r>
    </w:p>
    <w:p w14:paraId="098432B1" w14:textId="77777777" w:rsidR="00461E01" w:rsidRPr="00461E01" w:rsidRDefault="00461E01" w:rsidP="00461E01">
      <w:pPr>
        <w:pStyle w:val="NormalWeb"/>
        <w:numPr>
          <w:ilvl w:val="0"/>
          <w:numId w:val="2"/>
        </w:numPr>
        <w:rPr>
          <w:sz w:val="22"/>
          <w:szCs w:val="22"/>
        </w:rPr>
      </w:pPr>
      <w:r w:rsidRPr="00461E01">
        <w:rPr>
          <w:sz w:val="22"/>
          <w:szCs w:val="22"/>
        </w:rPr>
        <w:t>Explain the goals of descriptive research and the statistical techniques used to interpret it.</w:t>
      </w:r>
    </w:p>
    <w:p w14:paraId="2F99632E" w14:textId="77777777" w:rsidR="00461E01" w:rsidRPr="00461E01" w:rsidRDefault="00461E01" w:rsidP="00461E01">
      <w:pPr>
        <w:pStyle w:val="NormalWeb"/>
        <w:numPr>
          <w:ilvl w:val="0"/>
          <w:numId w:val="2"/>
        </w:numPr>
        <w:rPr>
          <w:sz w:val="22"/>
          <w:szCs w:val="22"/>
        </w:rPr>
      </w:pPr>
      <w:r w:rsidRPr="00461E01">
        <w:rPr>
          <w:sz w:val="22"/>
          <w:szCs w:val="22"/>
        </w:rPr>
        <w:t>Summarize the uses of correlational research and describe why correlational research cannot be used to infer causality.</w:t>
      </w:r>
    </w:p>
    <w:p w14:paraId="2A7E9C00" w14:textId="77777777" w:rsidR="006848EF" w:rsidRPr="00C82C38" w:rsidRDefault="00461E01" w:rsidP="00461E01">
      <w:pPr>
        <w:pStyle w:val="NormalWeb"/>
        <w:numPr>
          <w:ilvl w:val="0"/>
          <w:numId w:val="2"/>
        </w:numPr>
        <w:rPr>
          <w:sz w:val="22"/>
          <w:szCs w:val="22"/>
        </w:rPr>
      </w:pPr>
      <w:r w:rsidRPr="00461E01">
        <w:rPr>
          <w:sz w:val="22"/>
          <w:szCs w:val="22"/>
        </w:rPr>
        <w:t>Review the procedures of experimental research and explain how it can be used to draw causal inferences.</w:t>
      </w:r>
    </w:p>
    <w:p w14:paraId="56337FFE" w14:textId="77777777" w:rsidR="006848EF" w:rsidRPr="00375A73" w:rsidRDefault="006848EF" w:rsidP="006848EF">
      <w:pPr>
        <w:ind w:right="187"/>
        <w:rPr>
          <w:noProof/>
          <w:sz w:val="22"/>
          <w:szCs w:val="22"/>
        </w:rPr>
      </w:pPr>
    </w:p>
    <w:p w14:paraId="10C224DE" w14:textId="77777777" w:rsidR="006848EF" w:rsidRPr="00375A73" w:rsidRDefault="000D6F23" w:rsidP="00F011C7">
      <w:pPr>
        <w:ind w:right="180"/>
        <w:outlineLvl w:val="0"/>
        <w:rPr>
          <w:b/>
          <w:noProof/>
          <w:sz w:val="22"/>
          <w:szCs w:val="22"/>
        </w:rPr>
      </w:pPr>
      <w:r w:rsidRPr="00375A73">
        <w:rPr>
          <w:b/>
          <w:noProof/>
          <w:sz w:val="22"/>
          <w:szCs w:val="22"/>
        </w:rPr>
        <mc:AlternateContent>
          <mc:Choice Requires="wps">
            <w:drawing>
              <wp:anchor distT="0" distB="0" distL="114300" distR="114300" simplePos="0" relativeHeight="251657216" behindDoc="0" locked="0" layoutInCell="1" allowOverlap="1" wp14:anchorId="70B110B3" wp14:editId="53DAA0D5">
                <wp:simplePos x="0" y="0"/>
                <wp:positionH relativeFrom="column">
                  <wp:posOffset>0</wp:posOffset>
                </wp:positionH>
                <wp:positionV relativeFrom="paragraph">
                  <wp:posOffset>6350</wp:posOffset>
                </wp:positionV>
                <wp:extent cx="5486400" cy="0"/>
                <wp:effectExtent l="9525" t="6985" r="9525" b="12065"/>
                <wp:wrapNone/>
                <wp:docPr id="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3F6620" id="Line 5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6in,.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74h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"/>
            </w:pict>
          </mc:Fallback>
        </mc:AlternateContent>
      </w:r>
      <w:r w:rsidR="006848EF" w:rsidRPr="00375A73">
        <w:rPr>
          <w:b/>
          <w:noProof/>
          <w:sz w:val="22"/>
          <w:szCs w:val="22"/>
        </w:rPr>
        <w:t>Section Outline</w:t>
      </w:r>
    </w:p>
    <w:p w14:paraId="030D1A37" w14:textId="77777777" w:rsidR="006848EF" w:rsidRDefault="000D6F23" w:rsidP="006848EF">
      <w:pPr>
        <w:rPr>
          <w:sz w:val="22"/>
          <w:szCs w:val="22"/>
        </w:rPr>
      </w:pPr>
      <w:r w:rsidRPr="00375A73">
        <w:rPr>
          <w:b/>
          <w:noProof/>
          <w:sz w:val="22"/>
          <w:szCs w:val="22"/>
        </w:rPr>
        <mc:AlternateContent>
          <mc:Choice Requires="wps">
            <w:drawing>
              <wp:anchor distT="0" distB="0" distL="114300" distR="114300" simplePos="0" relativeHeight="251658240" behindDoc="0" locked="0" layoutInCell="1" allowOverlap="1" wp14:anchorId="0558E453" wp14:editId="3E3BE891">
                <wp:simplePos x="0" y="0"/>
                <wp:positionH relativeFrom="column">
                  <wp:posOffset>0</wp:posOffset>
                </wp:positionH>
                <wp:positionV relativeFrom="paragraph">
                  <wp:posOffset>86360</wp:posOffset>
                </wp:positionV>
                <wp:extent cx="5486400" cy="0"/>
                <wp:effectExtent l="9525" t="9525" r="9525" b="9525"/>
                <wp:wrapNone/>
                <wp:docPr id="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FE19D3" id="Line 5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6in,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Di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"/>
            </w:pict>
          </mc:Fallback>
        </mc:AlternateContent>
      </w:r>
    </w:p>
    <w:p w14:paraId="28B360FC" w14:textId="77777777" w:rsidR="00533938" w:rsidRPr="00533938" w:rsidRDefault="00533938" w:rsidP="00533938">
      <w:pPr>
        <w:numPr>
          <w:ilvl w:val="0"/>
          <w:numId w:val="23"/>
        </w:numPr>
        <w:rPr>
          <w:sz w:val="22"/>
          <w:szCs w:val="22"/>
        </w:rPr>
      </w:pPr>
      <w:r w:rsidRPr="00533938">
        <w:rPr>
          <w:sz w:val="22"/>
          <w:szCs w:val="22"/>
        </w:rPr>
        <w:t xml:space="preserve">A </w:t>
      </w:r>
      <w:r w:rsidRPr="00533938">
        <w:rPr>
          <w:b/>
          <w:sz w:val="22"/>
          <w:szCs w:val="22"/>
        </w:rPr>
        <w:t>research design</w:t>
      </w:r>
      <w:r w:rsidRPr="00533938">
        <w:rPr>
          <w:sz w:val="22"/>
          <w:szCs w:val="22"/>
        </w:rPr>
        <w:t xml:space="preserve"> is the specific method a researcher uses to collect, analyze, and interpret data.</w:t>
      </w:r>
    </w:p>
    <w:p w14:paraId="049C7573" w14:textId="77777777" w:rsidR="00533938" w:rsidRPr="00533938" w:rsidRDefault="00533938" w:rsidP="009825E4">
      <w:pPr>
        <w:numPr>
          <w:ilvl w:val="0"/>
          <w:numId w:val="23"/>
        </w:numPr>
        <w:rPr>
          <w:sz w:val="22"/>
          <w:szCs w:val="22"/>
        </w:rPr>
      </w:pPr>
      <w:r w:rsidRPr="00533938">
        <w:rPr>
          <w:b/>
          <w:sz w:val="22"/>
          <w:szCs w:val="22"/>
        </w:rPr>
        <w:t>Descriptive research</w:t>
      </w:r>
      <w:r w:rsidRPr="00533938">
        <w:rPr>
          <w:sz w:val="22"/>
          <w:szCs w:val="22"/>
        </w:rPr>
        <w:t xml:space="preserve"> is research designed to provide a snapshot of the current state of affairs.</w:t>
      </w:r>
    </w:p>
    <w:p w14:paraId="0152755A" w14:textId="77777777" w:rsidR="00533938" w:rsidRDefault="00533938" w:rsidP="009825E4">
      <w:pPr>
        <w:numPr>
          <w:ilvl w:val="1"/>
          <w:numId w:val="23"/>
        </w:numPr>
        <w:rPr>
          <w:sz w:val="22"/>
          <w:szCs w:val="22"/>
        </w:rPr>
      </w:pPr>
      <w:r w:rsidRPr="00533938">
        <w:rPr>
          <w:b/>
          <w:sz w:val="22"/>
          <w:szCs w:val="22"/>
        </w:rPr>
        <w:t>Case studies</w:t>
      </w:r>
      <w:r>
        <w:rPr>
          <w:sz w:val="22"/>
          <w:szCs w:val="22"/>
        </w:rPr>
        <w:t xml:space="preserve"> are </w:t>
      </w:r>
      <w:r w:rsidRPr="00533938">
        <w:rPr>
          <w:sz w:val="22"/>
          <w:szCs w:val="22"/>
        </w:rPr>
        <w:t>descriptive records of one or more individual’s experiences and behavior.</w:t>
      </w:r>
    </w:p>
    <w:p w14:paraId="536CB67D" w14:textId="77777777" w:rsidR="001D2D8C" w:rsidRDefault="00CF35B3" w:rsidP="009825E4">
      <w:pPr>
        <w:numPr>
          <w:ilvl w:val="1"/>
          <w:numId w:val="23"/>
        </w:numPr>
        <w:rPr>
          <w:sz w:val="22"/>
          <w:szCs w:val="22"/>
        </w:rPr>
      </w:pPr>
      <w:r w:rsidRPr="001D2D8C">
        <w:rPr>
          <w:sz w:val="22"/>
          <w:szCs w:val="22"/>
        </w:rPr>
        <w:t xml:space="preserve">A </w:t>
      </w:r>
      <w:r w:rsidRPr="001D2D8C">
        <w:rPr>
          <w:b/>
          <w:sz w:val="22"/>
          <w:szCs w:val="22"/>
        </w:rPr>
        <w:t>survey</w:t>
      </w:r>
      <w:r w:rsidRPr="001D2D8C">
        <w:rPr>
          <w:sz w:val="22"/>
          <w:szCs w:val="22"/>
        </w:rPr>
        <w:t xml:space="preserve"> is</w:t>
      </w:r>
      <w:r w:rsidR="001D2D8C">
        <w:rPr>
          <w:sz w:val="22"/>
          <w:szCs w:val="22"/>
        </w:rPr>
        <w:t xml:space="preserve"> </w:t>
      </w:r>
      <w:r w:rsidRPr="001D2D8C">
        <w:rPr>
          <w:sz w:val="22"/>
          <w:szCs w:val="22"/>
        </w:rPr>
        <w:t xml:space="preserve">a </w:t>
      </w:r>
      <w:r w:rsidR="000B13D0">
        <w:rPr>
          <w:sz w:val="22"/>
          <w:szCs w:val="22"/>
        </w:rPr>
        <w:t xml:space="preserve">descriptive study using a </w:t>
      </w:r>
      <w:r w:rsidRPr="001D2D8C">
        <w:rPr>
          <w:sz w:val="22"/>
          <w:szCs w:val="22"/>
        </w:rPr>
        <w:t>measure administered through either an interview or a written questionnaire</w:t>
      </w:r>
      <w:r w:rsidR="001D2D8C" w:rsidRPr="001D2D8C">
        <w:rPr>
          <w:sz w:val="22"/>
          <w:szCs w:val="22"/>
        </w:rPr>
        <w:t xml:space="preserve"> </w:t>
      </w:r>
      <w:r w:rsidRPr="001D2D8C">
        <w:rPr>
          <w:sz w:val="22"/>
          <w:szCs w:val="22"/>
        </w:rPr>
        <w:t xml:space="preserve">to get a picture of the beliefs or behaviors of </w:t>
      </w:r>
      <w:r w:rsidR="001D2D8C">
        <w:rPr>
          <w:sz w:val="22"/>
          <w:szCs w:val="22"/>
        </w:rPr>
        <w:t>a sample of people of interest.</w:t>
      </w:r>
    </w:p>
    <w:p w14:paraId="0CA1CD7B" w14:textId="77777777" w:rsidR="001D2D8C" w:rsidRDefault="00CF35B3" w:rsidP="009825E4">
      <w:pPr>
        <w:numPr>
          <w:ilvl w:val="1"/>
          <w:numId w:val="23"/>
        </w:numPr>
        <w:rPr>
          <w:sz w:val="22"/>
          <w:szCs w:val="22"/>
        </w:rPr>
      </w:pPr>
      <w:r w:rsidRPr="001D2D8C">
        <w:rPr>
          <w:sz w:val="22"/>
          <w:szCs w:val="22"/>
        </w:rPr>
        <w:t>The people</w:t>
      </w:r>
      <w:r w:rsidR="001D2D8C" w:rsidRPr="001D2D8C">
        <w:rPr>
          <w:sz w:val="22"/>
          <w:szCs w:val="22"/>
        </w:rPr>
        <w:t xml:space="preserve"> </w:t>
      </w:r>
      <w:r w:rsidRPr="001D2D8C">
        <w:rPr>
          <w:sz w:val="22"/>
          <w:szCs w:val="22"/>
        </w:rPr>
        <w:t xml:space="preserve">chosen to participate in </w:t>
      </w:r>
      <w:r w:rsidR="001D2D8C">
        <w:rPr>
          <w:sz w:val="22"/>
          <w:szCs w:val="22"/>
        </w:rPr>
        <w:t>survey</w:t>
      </w:r>
      <w:r w:rsidRPr="001D2D8C">
        <w:rPr>
          <w:sz w:val="22"/>
          <w:szCs w:val="22"/>
        </w:rPr>
        <w:t xml:space="preserve"> research </w:t>
      </w:r>
      <w:r w:rsidR="001D2D8C">
        <w:rPr>
          <w:sz w:val="22"/>
          <w:szCs w:val="22"/>
        </w:rPr>
        <w:t xml:space="preserve">are </w:t>
      </w:r>
      <w:r w:rsidRPr="001D2D8C">
        <w:rPr>
          <w:sz w:val="22"/>
          <w:szCs w:val="22"/>
        </w:rPr>
        <w:t xml:space="preserve">known as the </w:t>
      </w:r>
      <w:r w:rsidRPr="001D2D8C">
        <w:rPr>
          <w:b/>
          <w:sz w:val="22"/>
          <w:szCs w:val="22"/>
        </w:rPr>
        <w:t>sample</w:t>
      </w:r>
      <w:r w:rsidR="001D2D8C">
        <w:rPr>
          <w:sz w:val="22"/>
          <w:szCs w:val="22"/>
        </w:rPr>
        <w:t>.</w:t>
      </w:r>
    </w:p>
    <w:p w14:paraId="36548E1F" w14:textId="77777777" w:rsidR="00533938" w:rsidRDefault="001D2D8C" w:rsidP="009825E4">
      <w:pPr>
        <w:numPr>
          <w:ilvl w:val="1"/>
          <w:numId w:val="23"/>
        </w:numPr>
        <w:rPr>
          <w:sz w:val="22"/>
          <w:szCs w:val="22"/>
        </w:rPr>
      </w:pPr>
      <w:r>
        <w:rPr>
          <w:sz w:val="22"/>
          <w:szCs w:val="22"/>
        </w:rPr>
        <w:t>The sample are</w:t>
      </w:r>
      <w:r w:rsidR="00CF35B3" w:rsidRPr="001D2D8C">
        <w:rPr>
          <w:sz w:val="22"/>
          <w:szCs w:val="22"/>
        </w:rPr>
        <w:t xml:space="preserve"> selected to be representative</w:t>
      </w:r>
      <w:r w:rsidRPr="001D2D8C">
        <w:rPr>
          <w:sz w:val="22"/>
          <w:szCs w:val="22"/>
        </w:rPr>
        <w:t xml:space="preserve"> </w:t>
      </w:r>
      <w:r w:rsidR="00CF35B3" w:rsidRPr="001D2D8C">
        <w:rPr>
          <w:sz w:val="22"/>
          <w:szCs w:val="22"/>
        </w:rPr>
        <w:t>of all the people that the researcher wishes to know about</w:t>
      </w:r>
      <w:r>
        <w:rPr>
          <w:sz w:val="22"/>
          <w:szCs w:val="22"/>
        </w:rPr>
        <w:t>, i.e.,</w:t>
      </w:r>
      <w:r w:rsidR="00CF35B3" w:rsidRPr="001D2D8C">
        <w:rPr>
          <w:sz w:val="22"/>
          <w:szCs w:val="22"/>
        </w:rPr>
        <w:t xml:space="preserve"> </w:t>
      </w:r>
      <w:r w:rsidR="00CF35B3" w:rsidRPr="001D2D8C">
        <w:rPr>
          <w:b/>
          <w:sz w:val="22"/>
          <w:szCs w:val="22"/>
        </w:rPr>
        <w:t>the population</w:t>
      </w:r>
      <w:r w:rsidR="00CF35B3" w:rsidRPr="001D2D8C">
        <w:rPr>
          <w:sz w:val="22"/>
          <w:szCs w:val="22"/>
        </w:rPr>
        <w:t>.</w:t>
      </w:r>
    </w:p>
    <w:p w14:paraId="64DD1C11" w14:textId="77777777" w:rsidR="001D2D8C" w:rsidRDefault="000B13D0" w:rsidP="009825E4">
      <w:pPr>
        <w:numPr>
          <w:ilvl w:val="1"/>
          <w:numId w:val="23"/>
        </w:numPr>
        <w:rPr>
          <w:sz w:val="22"/>
          <w:szCs w:val="22"/>
        </w:rPr>
      </w:pPr>
      <w:r w:rsidRPr="000B13D0">
        <w:rPr>
          <w:sz w:val="22"/>
          <w:szCs w:val="22"/>
        </w:rPr>
        <w:t xml:space="preserve">A </w:t>
      </w:r>
      <w:r>
        <w:rPr>
          <w:sz w:val="22"/>
          <w:szCs w:val="22"/>
        </w:rPr>
        <w:t xml:space="preserve">type of </w:t>
      </w:r>
      <w:r w:rsidRPr="000B13D0">
        <w:rPr>
          <w:sz w:val="22"/>
          <w:szCs w:val="22"/>
        </w:rPr>
        <w:t xml:space="preserve">descriptive study called </w:t>
      </w:r>
      <w:r w:rsidRPr="000B13D0">
        <w:rPr>
          <w:b/>
          <w:sz w:val="22"/>
          <w:szCs w:val="22"/>
        </w:rPr>
        <w:t>naturalistic observation</w:t>
      </w:r>
      <w:r w:rsidRPr="000B13D0">
        <w:rPr>
          <w:sz w:val="22"/>
          <w:szCs w:val="22"/>
        </w:rPr>
        <w:t xml:space="preserve"> is research based on</w:t>
      </w:r>
      <w:r>
        <w:rPr>
          <w:sz w:val="22"/>
          <w:szCs w:val="22"/>
        </w:rPr>
        <w:t xml:space="preserve"> </w:t>
      </w:r>
      <w:r w:rsidRPr="000B13D0">
        <w:rPr>
          <w:sz w:val="22"/>
          <w:szCs w:val="22"/>
        </w:rPr>
        <w:t>the observation of everyday events</w:t>
      </w:r>
      <w:r>
        <w:rPr>
          <w:sz w:val="22"/>
          <w:szCs w:val="22"/>
        </w:rPr>
        <w:t>.</w:t>
      </w:r>
    </w:p>
    <w:p w14:paraId="118AAC18" w14:textId="77777777" w:rsidR="000B13D0" w:rsidRDefault="00D265DA" w:rsidP="009825E4">
      <w:pPr>
        <w:numPr>
          <w:ilvl w:val="1"/>
          <w:numId w:val="23"/>
        </w:numPr>
        <w:rPr>
          <w:sz w:val="22"/>
          <w:szCs w:val="22"/>
        </w:rPr>
      </w:pPr>
      <w:r w:rsidRPr="004D00E4">
        <w:rPr>
          <w:b/>
          <w:sz w:val="22"/>
          <w:szCs w:val="22"/>
        </w:rPr>
        <w:t>Descriptive statistics</w:t>
      </w:r>
      <w:r w:rsidRPr="00D265DA">
        <w:rPr>
          <w:sz w:val="22"/>
          <w:szCs w:val="22"/>
        </w:rPr>
        <w:t xml:space="preserve"> are numbers that summarize the distribution of scores on a measured variable.</w:t>
      </w:r>
    </w:p>
    <w:p w14:paraId="0FF8C81F" w14:textId="77777777" w:rsidR="00D265DA" w:rsidRDefault="00D265DA" w:rsidP="009825E4">
      <w:pPr>
        <w:numPr>
          <w:ilvl w:val="1"/>
          <w:numId w:val="23"/>
        </w:numPr>
        <w:rPr>
          <w:sz w:val="22"/>
          <w:szCs w:val="22"/>
        </w:rPr>
      </w:pPr>
      <w:r w:rsidRPr="00D265DA">
        <w:rPr>
          <w:sz w:val="22"/>
          <w:szCs w:val="22"/>
        </w:rPr>
        <w:t xml:space="preserve">A data distribution that is shaped like a bell is known as a </w:t>
      </w:r>
      <w:r w:rsidRPr="00D265DA">
        <w:rPr>
          <w:b/>
          <w:sz w:val="22"/>
          <w:szCs w:val="22"/>
        </w:rPr>
        <w:t>normal distribution</w:t>
      </w:r>
      <w:r w:rsidRPr="00D265DA">
        <w:rPr>
          <w:sz w:val="22"/>
          <w:szCs w:val="22"/>
        </w:rPr>
        <w:t>.</w:t>
      </w:r>
    </w:p>
    <w:p w14:paraId="562217F7" w14:textId="77777777" w:rsidR="00D265DA" w:rsidRPr="00D265DA" w:rsidRDefault="00D265DA" w:rsidP="009825E4">
      <w:pPr>
        <w:numPr>
          <w:ilvl w:val="1"/>
          <w:numId w:val="23"/>
        </w:numPr>
        <w:rPr>
          <w:sz w:val="22"/>
          <w:szCs w:val="22"/>
        </w:rPr>
      </w:pPr>
      <w:r w:rsidRPr="00D265DA">
        <w:rPr>
          <w:sz w:val="22"/>
          <w:szCs w:val="22"/>
        </w:rPr>
        <w:t>A distribution can be described in terms of its central tendency and its dispersion.</w:t>
      </w:r>
    </w:p>
    <w:p w14:paraId="74FE3C3D" w14:textId="77777777" w:rsidR="00D265DA" w:rsidRPr="00D265DA" w:rsidRDefault="00D265DA" w:rsidP="009825E4">
      <w:pPr>
        <w:numPr>
          <w:ilvl w:val="2"/>
          <w:numId w:val="23"/>
        </w:numPr>
        <w:rPr>
          <w:sz w:val="22"/>
          <w:szCs w:val="22"/>
        </w:rPr>
      </w:pPr>
      <w:r w:rsidRPr="00D35D44">
        <w:rPr>
          <w:i/>
          <w:sz w:val="22"/>
          <w:szCs w:val="22"/>
        </w:rPr>
        <w:t>Central tendency</w:t>
      </w:r>
      <w:r w:rsidRPr="00D265DA">
        <w:rPr>
          <w:sz w:val="22"/>
          <w:szCs w:val="22"/>
        </w:rPr>
        <w:t xml:space="preserve"> is the point in the distribution around which the data are centered.</w:t>
      </w:r>
    </w:p>
    <w:p w14:paraId="5859E45F" w14:textId="77777777" w:rsidR="00D265DA" w:rsidRPr="00D265DA" w:rsidRDefault="00D265DA" w:rsidP="009825E4">
      <w:pPr>
        <w:numPr>
          <w:ilvl w:val="2"/>
          <w:numId w:val="23"/>
        </w:numPr>
        <w:rPr>
          <w:sz w:val="22"/>
          <w:szCs w:val="22"/>
        </w:rPr>
      </w:pPr>
      <w:r w:rsidRPr="00D35D44">
        <w:rPr>
          <w:i/>
          <w:sz w:val="22"/>
          <w:szCs w:val="22"/>
        </w:rPr>
        <w:lastRenderedPageBreak/>
        <w:t>Dispersion</w:t>
      </w:r>
      <w:r w:rsidRPr="00D265DA">
        <w:rPr>
          <w:sz w:val="22"/>
          <w:szCs w:val="22"/>
        </w:rPr>
        <w:t xml:space="preserve"> is the spread of the data</w:t>
      </w:r>
      <w:r>
        <w:rPr>
          <w:sz w:val="22"/>
          <w:szCs w:val="22"/>
        </w:rPr>
        <w:t xml:space="preserve"> around the central tendency.</w:t>
      </w:r>
    </w:p>
    <w:p w14:paraId="0B9B063A" w14:textId="77777777" w:rsidR="00D265DA" w:rsidRDefault="00D265DA" w:rsidP="009825E4">
      <w:pPr>
        <w:numPr>
          <w:ilvl w:val="2"/>
          <w:numId w:val="23"/>
        </w:numPr>
        <w:rPr>
          <w:sz w:val="22"/>
          <w:szCs w:val="22"/>
        </w:rPr>
      </w:pPr>
      <w:r w:rsidRPr="00D265DA">
        <w:rPr>
          <w:sz w:val="22"/>
          <w:szCs w:val="22"/>
        </w:rPr>
        <w:t xml:space="preserve">The arithmetic average, or </w:t>
      </w:r>
      <w:r w:rsidRPr="00D35D44">
        <w:rPr>
          <w:b/>
          <w:sz w:val="22"/>
          <w:szCs w:val="22"/>
        </w:rPr>
        <w:t>arithmetic mean</w:t>
      </w:r>
      <w:r w:rsidRPr="00D265DA">
        <w:rPr>
          <w:sz w:val="22"/>
          <w:szCs w:val="22"/>
        </w:rPr>
        <w:t>, is the most commonly used measure of central tendency.</w:t>
      </w:r>
    </w:p>
    <w:p w14:paraId="554AA042" w14:textId="77777777" w:rsidR="00D265DA" w:rsidRDefault="003A60CA" w:rsidP="009825E4">
      <w:pPr>
        <w:numPr>
          <w:ilvl w:val="2"/>
          <w:numId w:val="23"/>
        </w:numPr>
        <w:rPr>
          <w:sz w:val="22"/>
          <w:szCs w:val="22"/>
        </w:rPr>
      </w:pPr>
      <w:r w:rsidRPr="003A60CA">
        <w:rPr>
          <w:sz w:val="22"/>
          <w:szCs w:val="22"/>
        </w:rPr>
        <w:t xml:space="preserve">The </w:t>
      </w:r>
      <w:r w:rsidRPr="00CA0316">
        <w:rPr>
          <w:b/>
          <w:sz w:val="22"/>
          <w:szCs w:val="22"/>
        </w:rPr>
        <w:t>median</w:t>
      </w:r>
      <w:r w:rsidRPr="003A60CA">
        <w:rPr>
          <w:sz w:val="22"/>
          <w:szCs w:val="22"/>
        </w:rPr>
        <w:t xml:space="preserve"> is the score in the center of the distribution, meaning that 50% of the scores are greater than the median and 50% of the scores are less than the median.</w:t>
      </w:r>
    </w:p>
    <w:p w14:paraId="2AF2DEDE" w14:textId="77777777" w:rsidR="00CA0316" w:rsidRDefault="00CA0316" w:rsidP="009825E4">
      <w:pPr>
        <w:numPr>
          <w:ilvl w:val="2"/>
          <w:numId w:val="23"/>
        </w:numPr>
        <w:rPr>
          <w:sz w:val="22"/>
          <w:szCs w:val="22"/>
        </w:rPr>
      </w:pPr>
      <w:r w:rsidRPr="00CA0316">
        <w:rPr>
          <w:sz w:val="22"/>
          <w:szCs w:val="22"/>
        </w:rPr>
        <w:t xml:space="preserve">The </w:t>
      </w:r>
      <w:r w:rsidRPr="00CA0316">
        <w:rPr>
          <w:b/>
          <w:sz w:val="22"/>
          <w:szCs w:val="22"/>
        </w:rPr>
        <w:t>mode</w:t>
      </w:r>
      <w:r w:rsidRPr="00CA0316">
        <w:rPr>
          <w:sz w:val="22"/>
          <w:szCs w:val="22"/>
        </w:rPr>
        <w:t xml:space="preserve"> represents the value that occurs most frequently in the distribution.</w:t>
      </w:r>
    </w:p>
    <w:p w14:paraId="425CAACA" w14:textId="77777777" w:rsidR="00CA0316" w:rsidRDefault="00CA0316" w:rsidP="009825E4">
      <w:pPr>
        <w:numPr>
          <w:ilvl w:val="2"/>
          <w:numId w:val="23"/>
        </w:numPr>
        <w:rPr>
          <w:sz w:val="22"/>
          <w:szCs w:val="22"/>
        </w:rPr>
      </w:pPr>
      <w:r w:rsidRPr="00CA0316">
        <w:rPr>
          <w:sz w:val="22"/>
          <w:szCs w:val="22"/>
        </w:rPr>
        <w:t xml:space="preserve">The </w:t>
      </w:r>
      <w:r w:rsidRPr="00CA0316">
        <w:rPr>
          <w:b/>
          <w:sz w:val="22"/>
          <w:szCs w:val="22"/>
        </w:rPr>
        <w:t>standard deviation</w:t>
      </w:r>
      <w:r w:rsidRPr="00CA0316">
        <w:rPr>
          <w:sz w:val="22"/>
          <w:szCs w:val="22"/>
        </w:rPr>
        <w:t xml:space="preserve"> is the most commonly used measure</w:t>
      </w:r>
      <w:r>
        <w:rPr>
          <w:sz w:val="22"/>
          <w:szCs w:val="22"/>
        </w:rPr>
        <w:t xml:space="preserve"> </w:t>
      </w:r>
      <w:r w:rsidRPr="00CA0316">
        <w:rPr>
          <w:sz w:val="22"/>
          <w:szCs w:val="22"/>
        </w:rPr>
        <w:t>of dispersion.</w:t>
      </w:r>
    </w:p>
    <w:p w14:paraId="7810CD70" w14:textId="77777777" w:rsidR="009825E4" w:rsidRDefault="009825E4" w:rsidP="009825E4">
      <w:pPr>
        <w:numPr>
          <w:ilvl w:val="0"/>
          <w:numId w:val="23"/>
        </w:numPr>
        <w:rPr>
          <w:sz w:val="22"/>
          <w:szCs w:val="22"/>
        </w:rPr>
      </w:pPr>
      <w:r w:rsidRPr="00533938">
        <w:rPr>
          <w:b/>
          <w:sz w:val="22"/>
          <w:szCs w:val="22"/>
        </w:rPr>
        <w:t>Correlational research</w:t>
      </w:r>
      <w:r w:rsidRPr="00533938">
        <w:rPr>
          <w:sz w:val="22"/>
          <w:szCs w:val="22"/>
        </w:rPr>
        <w:t xml:space="preserve"> is research designed to discover relationships among variables and to allow the prediction of future events from present knowledge.</w:t>
      </w:r>
    </w:p>
    <w:p w14:paraId="37A63B86" w14:textId="77777777" w:rsidR="009825E4" w:rsidRDefault="009825E4" w:rsidP="009825E4">
      <w:pPr>
        <w:numPr>
          <w:ilvl w:val="1"/>
          <w:numId w:val="23"/>
        </w:numPr>
        <w:rPr>
          <w:sz w:val="22"/>
          <w:szCs w:val="22"/>
        </w:rPr>
      </w:pPr>
      <w:r w:rsidRPr="009825E4">
        <w:rPr>
          <w:sz w:val="22"/>
          <w:szCs w:val="22"/>
        </w:rPr>
        <w:t>When there are two variables,</w:t>
      </w:r>
      <w:r>
        <w:rPr>
          <w:sz w:val="22"/>
          <w:szCs w:val="22"/>
        </w:rPr>
        <w:t xml:space="preserve"> </w:t>
      </w:r>
      <w:r w:rsidRPr="009825E4">
        <w:rPr>
          <w:sz w:val="22"/>
          <w:szCs w:val="22"/>
        </w:rPr>
        <w:t xml:space="preserve">one of them is called the </w:t>
      </w:r>
      <w:r w:rsidRPr="00D35D44">
        <w:rPr>
          <w:i/>
          <w:sz w:val="22"/>
          <w:szCs w:val="22"/>
        </w:rPr>
        <w:t>predictor variable</w:t>
      </w:r>
      <w:r w:rsidRPr="009825E4">
        <w:rPr>
          <w:sz w:val="22"/>
          <w:szCs w:val="22"/>
        </w:rPr>
        <w:t xml:space="preserve"> and the other the </w:t>
      </w:r>
      <w:r w:rsidRPr="00D35D44">
        <w:rPr>
          <w:i/>
          <w:sz w:val="22"/>
          <w:szCs w:val="22"/>
        </w:rPr>
        <w:t>outcome variable</w:t>
      </w:r>
      <w:r w:rsidRPr="009825E4">
        <w:rPr>
          <w:sz w:val="22"/>
          <w:szCs w:val="22"/>
        </w:rPr>
        <w:t>.</w:t>
      </w:r>
    </w:p>
    <w:p w14:paraId="7F4644A4" w14:textId="77777777" w:rsidR="009825E4" w:rsidRDefault="009825E4" w:rsidP="009825E4">
      <w:pPr>
        <w:numPr>
          <w:ilvl w:val="1"/>
          <w:numId w:val="23"/>
        </w:numPr>
        <w:rPr>
          <w:sz w:val="22"/>
          <w:szCs w:val="22"/>
        </w:rPr>
      </w:pPr>
      <w:r>
        <w:rPr>
          <w:sz w:val="22"/>
          <w:szCs w:val="22"/>
        </w:rPr>
        <w:t>A</w:t>
      </w:r>
      <w:r w:rsidRPr="009825E4">
        <w:rPr>
          <w:sz w:val="22"/>
          <w:szCs w:val="22"/>
        </w:rPr>
        <w:t xml:space="preserve"> </w:t>
      </w:r>
      <w:r w:rsidRPr="009825E4">
        <w:rPr>
          <w:b/>
          <w:sz w:val="22"/>
          <w:szCs w:val="22"/>
        </w:rPr>
        <w:t>scatter plot</w:t>
      </w:r>
      <w:r w:rsidRPr="009825E4">
        <w:rPr>
          <w:sz w:val="22"/>
          <w:szCs w:val="22"/>
        </w:rPr>
        <w:t xml:space="preserve"> is a visual image of the relationship between two variables.</w:t>
      </w:r>
    </w:p>
    <w:p w14:paraId="45C433ED" w14:textId="77777777" w:rsidR="009825E4" w:rsidRDefault="009825E4" w:rsidP="009825E4">
      <w:pPr>
        <w:numPr>
          <w:ilvl w:val="1"/>
          <w:numId w:val="23"/>
        </w:numPr>
        <w:rPr>
          <w:sz w:val="22"/>
          <w:szCs w:val="22"/>
        </w:rPr>
      </w:pPr>
      <w:r w:rsidRPr="009825E4">
        <w:rPr>
          <w:sz w:val="22"/>
          <w:szCs w:val="22"/>
        </w:rPr>
        <w:t>When the association between the variables on the</w:t>
      </w:r>
      <w:r>
        <w:rPr>
          <w:sz w:val="22"/>
          <w:szCs w:val="22"/>
        </w:rPr>
        <w:t xml:space="preserve"> </w:t>
      </w:r>
      <w:r w:rsidRPr="009825E4">
        <w:rPr>
          <w:sz w:val="22"/>
          <w:szCs w:val="22"/>
        </w:rPr>
        <w:t>scatter plot can be easily approximated with a straight line, the</w:t>
      </w:r>
      <w:r>
        <w:rPr>
          <w:sz w:val="22"/>
          <w:szCs w:val="22"/>
        </w:rPr>
        <w:t xml:space="preserve"> </w:t>
      </w:r>
      <w:r w:rsidRPr="009825E4">
        <w:rPr>
          <w:sz w:val="22"/>
          <w:szCs w:val="22"/>
        </w:rPr>
        <w:t xml:space="preserve">variables are said to have a </w:t>
      </w:r>
      <w:r w:rsidRPr="00D35D44">
        <w:rPr>
          <w:i/>
          <w:sz w:val="22"/>
          <w:szCs w:val="22"/>
        </w:rPr>
        <w:t>linear relationship</w:t>
      </w:r>
      <w:r w:rsidRPr="009825E4">
        <w:rPr>
          <w:sz w:val="22"/>
          <w:szCs w:val="22"/>
        </w:rPr>
        <w:t>.</w:t>
      </w:r>
    </w:p>
    <w:p w14:paraId="1308D7C1" w14:textId="77777777" w:rsidR="009825E4" w:rsidRDefault="00821113" w:rsidP="00821113">
      <w:pPr>
        <w:numPr>
          <w:ilvl w:val="2"/>
          <w:numId w:val="23"/>
        </w:numPr>
        <w:rPr>
          <w:sz w:val="22"/>
          <w:szCs w:val="22"/>
        </w:rPr>
      </w:pPr>
      <w:r>
        <w:rPr>
          <w:sz w:val="22"/>
          <w:szCs w:val="22"/>
        </w:rPr>
        <w:t xml:space="preserve">When </w:t>
      </w:r>
      <w:r w:rsidR="00AB19BE" w:rsidRPr="00821113">
        <w:rPr>
          <w:sz w:val="22"/>
          <w:szCs w:val="22"/>
        </w:rPr>
        <w:t>above-average values for one variable</w:t>
      </w:r>
      <w:r w:rsidRPr="00821113">
        <w:rPr>
          <w:sz w:val="22"/>
          <w:szCs w:val="22"/>
        </w:rPr>
        <w:t xml:space="preserve"> </w:t>
      </w:r>
      <w:r w:rsidR="00AB19BE" w:rsidRPr="00821113">
        <w:rPr>
          <w:sz w:val="22"/>
          <w:szCs w:val="22"/>
        </w:rPr>
        <w:t>also tend to have above-average values for the other variable, the relationship is said to be</w:t>
      </w:r>
      <w:r w:rsidRPr="00821113">
        <w:rPr>
          <w:sz w:val="22"/>
          <w:szCs w:val="22"/>
        </w:rPr>
        <w:t xml:space="preserve"> </w:t>
      </w:r>
      <w:r w:rsidR="00AB19BE" w:rsidRPr="00D35D44">
        <w:rPr>
          <w:i/>
          <w:sz w:val="22"/>
          <w:szCs w:val="22"/>
        </w:rPr>
        <w:t>positive linear</w:t>
      </w:r>
      <w:r w:rsidR="00AB19BE" w:rsidRPr="00821113">
        <w:rPr>
          <w:sz w:val="22"/>
          <w:szCs w:val="22"/>
        </w:rPr>
        <w:t>.</w:t>
      </w:r>
    </w:p>
    <w:p w14:paraId="5549B39F" w14:textId="77777777" w:rsidR="00821113" w:rsidRDefault="00821113" w:rsidP="00821113">
      <w:pPr>
        <w:numPr>
          <w:ilvl w:val="2"/>
          <w:numId w:val="23"/>
        </w:numPr>
        <w:rPr>
          <w:sz w:val="22"/>
          <w:szCs w:val="22"/>
        </w:rPr>
      </w:pPr>
      <w:r>
        <w:rPr>
          <w:sz w:val="22"/>
          <w:szCs w:val="22"/>
        </w:rPr>
        <w:t xml:space="preserve">When </w:t>
      </w:r>
      <w:r w:rsidRPr="00821113">
        <w:rPr>
          <w:sz w:val="22"/>
          <w:szCs w:val="22"/>
        </w:rPr>
        <w:t xml:space="preserve">above-average values for one variable tend to have </w:t>
      </w:r>
      <w:r>
        <w:rPr>
          <w:sz w:val="22"/>
          <w:szCs w:val="22"/>
        </w:rPr>
        <w:t>below</w:t>
      </w:r>
      <w:r w:rsidRPr="00821113">
        <w:rPr>
          <w:sz w:val="22"/>
          <w:szCs w:val="22"/>
        </w:rPr>
        <w:t xml:space="preserve">-average values for the other variable, the relationship is said to be </w:t>
      </w:r>
      <w:r w:rsidRPr="00D35D44">
        <w:rPr>
          <w:i/>
          <w:sz w:val="22"/>
          <w:szCs w:val="22"/>
        </w:rPr>
        <w:t>negative linear</w:t>
      </w:r>
      <w:r w:rsidRPr="00821113">
        <w:rPr>
          <w:sz w:val="22"/>
          <w:szCs w:val="22"/>
        </w:rPr>
        <w:t>.</w:t>
      </w:r>
    </w:p>
    <w:p w14:paraId="077CB08F" w14:textId="77777777" w:rsidR="00821113" w:rsidRDefault="00821113" w:rsidP="00821113">
      <w:pPr>
        <w:numPr>
          <w:ilvl w:val="1"/>
          <w:numId w:val="23"/>
        </w:numPr>
        <w:rPr>
          <w:sz w:val="22"/>
          <w:szCs w:val="22"/>
        </w:rPr>
      </w:pPr>
      <w:r w:rsidRPr="00821113">
        <w:rPr>
          <w:sz w:val="22"/>
          <w:szCs w:val="22"/>
        </w:rPr>
        <w:t xml:space="preserve">Relationships between variables that cannot be described with a straight line are known as </w:t>
      </w:r>
      <w:r w:rsidRPr="00D35D44">
        <w:rPr>
          <w:i/>
          <w:sz w:val="22"/>
          <w:szCs w:val="22"/>
        </w:rPr>
        <w:t>nonlinear relationships</w:t>
      </w:r>
      <w:r w:rsidRPr="00821113">
        <w:rPr>
          <w:sz w:val="22"/>
          <w:szCs w:val="22"/>
        </w:rPr>
        <w:t>.</w:t>
      </w:r>
    </w:p>
    <w:p w14:paraId="558E109A" w14:textId="77777777" w:rsidR="00821113" w:rsidRDefault="00821113" w:rsidP="00821113">
      <w:pPr>
        <w:numPr>
          <w:ilvl w:val="1"/>
          <w:numId w:val="23"/>
        </w:numPr>
        <w:rPr>
          <w:sz w:val="22"/>
          <w:szCs w:val="22"/>
        </w:rPr>
      </w:pPr>
      <w:r w:rsidRPr="00821113">
        <w:rPr>
          <w:sz w:val="22"/>
          <w:szCs w:val="22"/>
        </w:rPr>
        <w:t xml:space="preserve">When there is no relationship at all between the two variables, they are said to be </w:t>
      </w:r>
      <w:r w:rsidRPr="00D35D44">
        <w:rPr>
          <w:i/>
          <w:sz w:val="22"/>
          <w:szCs w:val="22"/>
        </w:rPr>
        <w:t>independent</w:t>
      </w:r>
      <w:r w:rsidRPr="00821113">
        <w:rPr>
          <w:sz w:val="22"/>
          <w:szCs w:val="22"/>
        </w:rPr>
        <w:t>.</w:t>
      </w:r>
    </w:p>
    <w:p w14:paraId="461FB5B1" w14:textId="77777777" w:rsidR="00821113" w:rsidRDefault="00821113" w:rsidP="00821113">
      <w:pPr>
        <w:numPr>
          <w:ilvl w:val="1"/>
          <w:numId w:val="23"/>
        </w:numPr>
        <w:rPr>
          <w:sz w:val="22"/>
          <w:szCs w:val="22"/>
        </w:rPr>
      </w:pPr>
      <w:r w:rsidRPr="00821113">
        <w:rPr>
          <w:sz w:val="22"/>
          <w:szCs w:val="22"/>
        </w:rPr>
        <w:t xml:space="preserve">Relationships that change in direction are called </w:t>
      </w:r>
      <w:r w:rsidRPr="00D35D44">
        <w:rPr>
          <w:i/>
          <w:sz w:val="22"/>
          <w:szCs w:val="22"/>
        </w:rPr>
        <w:t>curvilinear relationships</w:t>
      </w:r>
      <w:r w:rsidRPr="00821113">
        <w:rPr>
          <w:sz w:val="22"/>
          <w:szCs w:val="22"/>
        </w:rPr>
        <w:t>.</w:t>
      </w:r>
    </w:p>
    <w:p w14:paraId="498A27A9" w14:textId="77777777" w:rsidR="00821113" w:rsidRDefault="00821113" w:rsidP="00821113">
      <w:pPr>
        <w:numPr>
          <w:ilvl w:val="1"/>
          <w:numId w:val="23"/>
        </w:numPr>
        <w:rPr>
          <w:sz w:val="22"/>
          <w:szCs w:val="22"/>
        </w:rPr>
      </w:pPr>
      <w:r w:rsidRPr="00821113">
        <w:rPr>
          <w:sz w:val="22"/>
          <w:szCs w:val="22"/>
        </w:rPr>
        <w:t xml:space="preserve">The </w:t>
      </w:r>
      <w:r w:rsidRPr="00D35D44">
        <w:rPr>
          <w:b/>
          <w:sz w:val="22"/>
          <w:szCs w:val="22"/>
        </w:rPr>
        <w:t>Pearson correlation coefficient</w:t>
      </w:r>
      <w:r>
        <w:rPr>
          <w:sz w:val="22"/>
          <w:szCs w:val="22"/>
        </w:rPr>
        <w:t xml:space="preserve"> is the </w:t>
      </w:r>
      <w:r w:rsidRPr="00821113">
        <w:rPr>
          <w:sz w:val="22"/>
          <w:szCs w:val="22"/>
        </w:rPr>
        <w:t>most common statistical measure of the strength of linear relationships among variables</w:t>
      </w:r>
      <w:r>
        <w:rPr>
          <w:sz w:val="22"/>
          <w:szCs w:val="22"/>
        </w:rPr>
        <w:t>.</w:t>
      </w:r>
    </w:p>
    <w:p w14:paraId="5420487F" w14:textId="77777777" w:rsidR="00821113" w:rsidRDefault="00821113" w:rsidP="00821113">
      <w:pPr>
        <w:numPr>
          <w:ilvl w:val="1"/>
          <w:numId w:val="23"/>
        </w:numPr>
        <w:rPr>
          <w:sz w:val="22"/>
          <w:szCs w:val="22"/>
        </w:rPr>
      </w:pPr>
      <w:r w:rsidRPr="00821113">
        <w:rPr>
          <w:b/>
          <w:sz w:val="22"/>
          <w:szCs w:val="22"/>
        </w:rPr>
        <w:t>Multiple regression</w:t>
      </w:r>
      <w:r w:rsidRPr="00821113">
        <w:rPr>
          <w:sz w:val="22"/>
          <w:szCs w:val="22"/>
        </w:rPr>
        <w:t xml:space="preserve"> is a statistical technique</w:t>
      </w:r>
      <w:r>
        <w:rPr>
          <w:sz w:val="22"/>
          <w:szCs w:val="22"/>
        </w:rPr>
        <w:t xml:space="preserve"> </w:t>
      </w:r>
      <w:r w:rsidRPr="00821113">
        <w:rPr>
          <w:sz w:val="22"/>
          <w:szCs w:val="22"/>
        </w:rPr>
        <w:t>that allows predicting a single outcome variable from more than one predictor variable.</w:t>
      </w:r>
    </w:p>
    <w:p w14:paraId="758A22A0" w14:textId="77777777" w:rsidR="00821113" w:rsidRDefault="00821113" w:rsidP="00821113">
      <w:pPr>
        <w:numPr>
          <w:ilvl w:val="1"/>
          <w:numId w:val="23"/>
        </w:numPr>
        <w:rPr>
          <w:sz w:val="22"/>
          <w:szCs w:val="22"/>
        </w:rPr>
      </w:pPr>
      <w:r w:rsidRPr="00821113">
        <w:rPr>
          <w:sz w:val="22"/>
          <w:szCs w:val="22"/>
        </w:rPr>
        <w:t xml:space="preserve">Correlation </w:t>
      </w:r>
      <w:r w:rsidRPr="00821113">
        <w:rPr>
          <w:b/>
          <w:sz w:val="22"/>
          <w:szCs w:val="22"/>
        </w:rPr>
        <w:t>does not indicate cause and effect</w:t>
      </w:r>
      <w:r>
        <w:rPr>
          <w:sz w:val="22"/>
          <w:szCs w:val="22"/>
        </w:rPr>
        <w:t>.</w:t>
      </w:r>
    </w:p>
    <w:p w14:paraId="4F5F42F1" w14:textId="77777777" w:rsidR="00821113" w:rsidRDefault="00821113" w:rsidP="00821113">
      <w:pPr>
        <w:numPr>
          <w:ilvl w:val="1"/>
          <w:numId w:val="23"/>
        </w:numPr>
        <w:rPr>
          <w:sz w:val="22"/>
          <w:szCs w:val="22"/>
        </w:rPr>
      </w:pPr>
      <w:r w:rsidRPr="00821113">
        <w:rPr>
          <w:sz w:val="22"/>
          <w:szCs w:val="22"/>
        </w:rPr>
        <w:t xml:space="preserve">A </w:t>
      </w:r>
      <w:r w:rsidRPr="00821113">
        <w:rPr>
          <w:b/>
          <w:sz w:val="22"/>
          <w:szCs w:val="22"/>
        </w:rPr>
        <w:t>common-causal variable</w:t>
      </w:r>
      <w:r w:rsidRPr="00821113">
        <w:rPr>
          <w:sz w:val="22"/>
          <w:szCs w:val="22"/>
        </w:rPr>
        <w:t xml:space="preserve"> is a variable that is not part of the research hypothesis but that causes both the predictor and the outcome variable</w:t>
      </w:r>
      <w:r>
        <w:rPr>
          <w:sz w:val="22"/>
          <w:szCs w:val="22"/>
        </w:rPr>
        <w:t>,</w:t>
      </w:r>
      <w:r w:rsidRPr="00821113">
        <w:rPr>
          <w:sz w:val="22"/>
          <w:szCs w:val="22"/>
        </w:rPr>
        <w:t xml:space="preserve"> produc</w:t>
      </w:r>
      <w:r>
        <w:rPr>
          <w:sz w:val="22"/>
          <w:szCs w:val="22"/>
        </w:rPr>
        <w:t>ing</w:t>
      </w:r>
      <w:r w:rsidRPr="00821113">
        <w:rPr>
          <w:sz w:val="22"/>
          <w:szCs w:val="22"/>
        </w:rPr>
        <w:t xml:space="preserve"> the observed correlation between them.</w:t>
      </w:r>
    </w:p>
    <w:p w14:paraId="14980A45" w14:textId="77777777" w:rsidR="00821113" w:rsidRPr="00821113" w:rsidRDefault="00821113" w:rsidP="00821113">
      <w:pPr>
        <w:numPr>
          <w:ilvl w:val="1"/>
          <w:numId w:val="23"/>
        </w:numPr>
        <w:rPr>
          <w:sz w:val="22"/>
          <w:szCs w:val="22"/>
        </w:rPr>
      </w:pPr>
      <w:r w:rsidRPr="00821113">
        <w:rPr>
          <w:sz w:val="22"/>
          <w:szCs w:val="22"/>
        </w:rPr>
        <w:t xml:space="preserve">A </w:t>
      </w:r>
      <w:r w:rsidRPr="00821113">
        <w:rPr>
          <w:b/>
          <w:sz w:val="22"/>
          <w:szCs w:val="22"/>
        </w:rPr>
        <w:t>spurious relationship</w:t>
      </w:r>
      <w:r w:rsidRPr="00821113">
        <w:rPr>
          <w:sz w:val="22"/>
          <w:szCs w:val="22"/>
        </w:rPr>
        <w:t xml:space="preserve"> is a relationship between two variables in which a common-causal variable produces the relationship.</w:t>
      </w:r>
    </w:p>
    <w:p w14:paraId="27CEB011" w14:textId="77777777" w:rsidR="009825E4" w:rsidRDefault="009825E4" w:rsidP="009825E4">
      <w:pPr>
        <w:numPr>
          <w:ilvl w:val="0"/>
          <w:numId w:val="23"/>
        </w:numPr>
        <w:rPr>
          <w:sz w:val="22"/>
          <w:szCs w:val="22"/>
        </w:rPr>
      </w:pPr>
      <w:r w:rsidRPr="00533938">
        <w:rPr>
          <w:b/>
          <w:sz w:val="22"/>
          <w:szCs w:val="22"/>
        </w:rPr>
        <w:t>Experimental research</w:t>
      </w:r>
      <w:r w:rsidRPr="00533938">
        <w:rPr>
          <w:sz w:val="22"/>
          <w:szCs w:val="22"/>
        </w:rPr>
        <w:t xml:space="preserve"> is research in which initial equivalence among research participants in more than one group is created, followed by a manipulation of a given experience for these groups and a measurement of the influence of the manipulation.</w:t>
      </w:r>
    </w:p>
    <w:p w14:paraId="3F453C17" w14:textId="77777777" w:rsidR="008C36E6" w:rsidRDefault="008C36E6" w:rsidP="008C36E6">
      <w:pPr>
        <w:numPr>
          <w:ilvl w:val="1"/>
          <w:numId w:val="23"/>
        </w:numPr>
        <w:rPr>
          <w:sz w:val="22"/>
          <w:szCs w:val="22"/>
        </w:rPr>
      </w:pPr>
      <w:r w:rsidRPr="008C36E6">
        <w:rPr>
          <w:sz w:val="22"/>
          <w:szCs w:val="22"/>
        </w:rPr>
        <w:t xml:space="preserve">The </w:t>
      </w:r>
      <w:r w:rsidRPr="008C36E6">
        <w:rPr>
          <w:b/>
          <w:sz w:val="22"/>
          <w:szCs w:val="22"/>
        </w:rPr>
        <w:t>independent variable</w:t>
      </w:r>
      <w:r w:rsidRPr="008C36E6">
        <w:rPr>
          <w:sz w:val="22"/>
          <w:szCs w:val="22"/>
        </w:rPr>
        <w:t xml:space="preserve"> in an experiment is the caus</w:t>
      </w:r>
      <w:r w:rsidR="00C52DAC">
        <w:rPr>
          <w:sz w:val="22"/>
          <w:szCs w:val="22"/>
        </w:rPr>
        <w:t>e of the effect, the</w:t>
      </w:r>
      <w:r w:rsidRPr="008C36E6">
        <w:rPr>
          <w:sz w:val="22"/>
          <w:szCs w:val="22"/>
        </w:rPr>
        <w:t xml:space="preserve"> variable that is created (manipulated) by the experimenter. </w:t>
      </w:r>
    </w:p>
    <w:p w14:paraId="5E1F15DF" w14:textId="77777777" w:rsidR="00CA0316" w:rsidRDefault="008C36E6" w:rsidP="008C36E6">
      <w:pPr>
        <w:numPr>
          <w:ilvl w:val="1"/>
          <w:numId w:val="23"/>
        </w:numPr>
        <w:rPr>
          <w:sz w:val="22"/>
          <w:szCs w:val="22"/>
        </w:rPr>
      </w:pPr>
      <w:r w:rsidRPr="008C36E6">
        <w:rPr>
          <w:sz w:val="22"/>
          <w:szCs w:val="22"/>
        </w:rPr>
        <w:t xml:space="preserve">The </w:t>
      </w:r>
      <w:r w:rsidRPr="00C52DAC">
        <w:rPr>
          <w:b/>
          <w:sz w:val="22"/>
          <w:szCs w:val="22"/>
        </w:rPr>
        <w:t>dependent variable</w:t>
      </w:r>
      <w:r w:rsidRPr="008C36E6">
        <w:rPr>
          <w:sz w:val="22"/>
          <w:szCs w:val="22"/>
        </w:rPr>
        <w:t xml:space="preserve"> in an experiment is a measured variable that is expected to be influenced by the experimental manipulation.</w:t>
      </w:r>
    </w:p>
    <w:p w14:paraId="6996EBD8" w14:textId="77777777" w:rsidR="00C94475" w:rsidRDefault="00C94475" w:rsidP="00C94475">
      <w:pPr>
        <w:numPr>
          <w:ilvl w:val="1"/>
          <w:numId w:val="23"/>
        </w:numPr>
        <w:rPr>
          <w:sz w:val="22"/>
          <w:szCs w:val="22"/>
        </w:rPr>
      </w:pPr>
      <w:r>
        <w:rPr>
          <w:sz w:val="22"/>
          <w:szCs w:val="22"/>
        </w:rPr>
        <w:t xml:space="preserve">Experimental research is characterized by </w:t>
      </w:r>
      <w:r w:rsidRPr="00C94475">
        <w:rPr>
          <w:b/>
          <w:sz w:val="22"/>
          <w:szCs w:val="22"/>
        </w:rPr>
        <w:t xml:space="preserve">random assignment </w:t>
      </w:r>
      <w:r w:rsidRPr="00D35D44">
        <w:rPr>
          <w:b/>
          <w:sz w:val="22"/>
          <w:szCs w:val="22"/>
        </w:rPr>
        <w:t>to conditions</w:t>
      </w:r>
      <w:r w:rsidRPr="00C94475">
        <w:rPr>
          <w:sz w:val="22"/>
          <w:szCs w:val="22"/>
        </w:rPr>
        <w:t>, a procedure in which the condition that each participant is assigned to is determined through a random process</w:t>
      </w:r>
      <w:r>
        <w:rPr>
          <w:sz w:val="22"/>
          <w:szCs w:val="22"/>
        </w:rPr>
        <w:t>.</w:t>
      </w:r>
    </w:p>
    <w:p w14:paraId="5DE2A385" w14:textId="77777777" w:rsidR="00C94475" w:rsidRPr="00C94475" w:rsidRDefault="00C94475" w:rsidP="00C94475">
      <w:pPr>
        <w:numPr>
          <w:ilvl w:val="1"/>
          <w:numId w:val="23"/>
        </w:numPr>
        <w:rPr>
          <w:sz w:val="22"/>
          <w:szCs w:val="22"/>
        </w:rPr>
      </w:pPr>
      <w:r>
        <w:rPr>
          <w:sz w:val="22"/>
          <w:szCs w:val="22"/>
        </w:rPr>
        <w:t>The disadvantages of experimental research include cost, the unlikelihood of encountering laboratory conditions in real life, and the inability to test hypotheses under extreme social conditions</w:t>
      </w:r>
    </w:p>
    <w:p w14:paraId="5AA80E4A" w14:textId="77777777" w:rsidR="006848EF" w:rsidRPr="00A07820" w:rsidRDefault="006848EF" w:rsidP="006848EF">
      <w:pPr>
        <w:rPr>
          <w:sz w:val="22"/>
          <w:szCs w:val="22"/>
        </w:rPr>
      </w:pPr>
    </w:p>
    <w:p w14:paraId="7C391913" w14:textId="77777777" w:rsidR="006848EF" w:rsidRPr="00C13629" w:rsidRDefault="006848EF" w:rsidP="00F011C7">
      <w:pPr>
        <w:outlineLvl w:val="0"/>
        <w:rPr>
          <w:b/>
          <w:sz w:val="22"/>
          <w:szCs w:val="22"/>
        </w:rPr>
      </w:pPr>
      <w:r w:rsidRPr="00C13629">
        <w:rPr>
          <w:b/>
          <w:sz w:val="22"/>
          <w:szCs w:val="22"/>
        </w:rPr>
        <w:t>Key Takeaways</w:t>
      </w:r>
    </w:p>
    <w:p w14:paraId="3583F932" w14:textId="77777777" w:rsidR="00C94475" w:rsidRPr="00C94475" w:rsidRDefault="00C94475" w:rsidP="00C94475">
      <w:pPr>
        <w:pStyle w:val="NormalWeb"/>
        <w:numPr>
          <w:ilvl w:val="0"/>
          <w:numId w:val="24"/>
        </w:numPr>
        <w:rPr>
          <w:sz w:val="22"/>
          <w:szCs w:val="22"/>
        </w:rPr>
      </w:pPr>
      <w:r w:rsidRPr="00C94475">
        <w:rPr>
          <w:sz w:val="22"/>
          <w:szCs w:val="22"/>
        </w:rPr>
        <w:t>Descriptive, correlational, and experimental research designs are used to collect and analyze data.</w:t>
      </w:r>
    </w:p>
    <w:p w14:paraId="22FBC06B" w14:textId="77777777" w:rsidR="00C94475" w:rsidRPr="00C94475" w:rsidRDefault="00C94475" w:rsidP="00C94475">
      <w:pPr>
        <w:pStyle w:val="NormalWeb"/>
        <w:numPr>
          <w:ilvl w:val="0"/>
          <w:numId w:val="24"/>
        </w:numPr>
        <w:rPr>
          <w:sz w:val="22"/>
          <w:szCs w:val="22"/>
        </w:rPr>
      </w:pPr>
      <w:r w:rsidRPr="00C94475">
        <w:rPr>
          <w:sz w:val="22"/>
          <w:szCs w:val="22"/>
        </w:rPr>
        <w:t>Descriptive designs include case studies, surveys, and naturalistic observation. The goal of these designs is to get a picture of the current thoughts, feelings, or behaviors in a given group of people. Descriptive research is summarized using descriptive statistics.</w:t>
      </w:r>
    </w:p>
    <w:p w14:paraId="2F1186C3" w14:textId="77777777" w:rsidR="00C94475" w:rsidRPr="00C94475" w:rsidRDefault="00C94475" w:rsidP="00C94475">
      <w:pPr>
        <w:pStyle w:val="NormalWeb"/>
        <w:numPr>
          <w:ilvl w:val="0"/>
          <w:numId w:val="24"/>
        </w:numPr>
        <w:rPr>
          <w:sz w:val="22"/>
          <w:szCs w:val="22"/>
        </w:rPr>
      </w:pPr>
      <w:r w:rsidRPr="00C94475">
        <w:rPr>
          <w:sz w:val="22"/>
          <w:szCs w:val="22"/>
        </w:rPr>
        <w:t>Correlational research designs measure two or more relevant variables and assess a relationship between or among them. The variables may be presented on a scatter plot to visually show the relationships. The Pearson Correlation Coefficient (</w:t>
      </w:r>
      <w:r w:rsidRPr="00D35D44">
        <w:rPr>
          <w:i/>
          <w:sz w:val="22"/>
          <w:szCs w:val="22"/>
        </w:rPr>
        <w:t>r</w:t>
      </w:r>
      <w:r w:rsidRPr="00C94475">
        <w:rPr>
          <w:sz w:val="22"/>
          <w:szCs w:val="22"/>
        </w:rPr>
        <w:t>) is a measure of the strength of linear relationship between two variables.</w:t>
      </w:r>
    </w:p>
    <w:p w14:paraId="4E6BC207" w14:textId="77777777" w:rsidR="00C94475" w:rsidRPr="00C94475" w:rsidRDefault="00C94475" w:rsidP="00C94475">
      <w:pPr>
        <w:pStyle w:val="NormalWeb"/>
        <w:numPr>
          <w:ilvl w:val="0"/>
          <w:numId w:val="24"/>
        </w:numPr>
        <w:rPr>
          <w:sz w:val="22"/>
          <w:szCs w:val="22"/>
        </w:rPr>
      </w:pPr>
      <w:r w:rsidRPr="00C94475">
        <w:rPr>
          <w:sz w:val="22"/>
          <w:szCs w:val="22"/>
        </w:rPr>
        <w:t>Common-causal variables may cause both the predictor and outcome variable in a correlational design, producing a spurious relationship. The possibility of common-causal variables makes it impossible to draw causal conclusions from correlational research designs.</w:t>
      </w:r>
    </w:p>
    <w:p w14:paraId="16FF628F" w14:textId="77777777" w:rsidR="006848EF" w:rsidRPr="00C94475" w:rsidRDefault="00C94475" w:rsidP="00C94475">
      <w:pPr>
        <w:pStyle w:val="NormalWeb"/>
        <w:numPr>
          <w:ilvl w:val="0"/>
          <w:numId w:val="24"/>
        </w:numPr>
        <w:rPr>
          <w:sz w:val="22"/>
          <w:szCs w:val="22"/>
        </w:rPr>
      </w:pPr>
      <w:r w:rsidRPr="00C94475">
        <w:rPr>
          <w:sz w:val="22"/>
          <w:szCs w:val="22"/>
        </w:rPr>
        <w:t>Experimental research involves the manipulation of an independent variable and the measurement of a dependent variable. Random assignment to conditions is normally used to create initial equivalence between the groups, allowing researchers to draw causal conclusions.</w:t>
      </w:r>
    </w:p>
    <w:p w14:paraId="5E74BD85" w14:textId="77777777" w:rsidR="006848EF" w:rsidRPr="00210660" w:rsidRDefault="006848EF" w:rsidP="00F011C7">
      <w:pPr>
        <w:ind w:left="720" w:hanging="720"/>
        <w:outlineLvl w:val="0"/>
        <w:rPr>
          <w:b/>
          <w:sz w:val="22"/>
          <w:szCs w:val="22"/>
        </w:rPr>
      </w:pPr>
      <w:r w:rsidRPr="00210660">
        <w:rPr>
          <w:b/>
          <w:sz w:val="22"/>
          <w:szCs w:val="22"/>
        </w:rPr>
        <w:t>Exercises</w:t>
      </w:r>
    </w:p>
    <w:p w14:paraId="3F9792A6" w14:textId="77777777" w:rsidR="006848EF" w:rsidRPr="00210660" w:rsidRDefault="006848EF" w:rsidP="006848EF">
      <w:pPr>
        <w:ind w:left="720" w:hanging="720"/>
        <w:rPr>
          <w:sz w:val="22"/>
          <w:szCs w:val="22"/>
        </w:rPr>
      </w:pPr>
    </w:p>
    <w:p w14:paraId="34E1C365" w14:textId="2A90F33C" w:rsidR="006848EF" w:rsidRPr="00976277" w:rsidRDefault="00210A5F" w:rsidP="006848EF">
      <w:pPr>
        <w:numPr>
          <w:ilvl w:val="0"/>
          <w:numId w:val="29"/>
        </w:numPr>
        <w:rPr>
          <w:sz w:val="22"/>
          <w:szCs w:val="22"/>
        </w:rPr>
      </w:pPr>
      <w:r w:rsidRPr="00976277">
        <w:rPr>
          <w:sz w:val="22"/>
          <w:szCs w:val="22"/>
        </w:rPr>
        <w:t xml:space="preserve">Create a research survey </w:t>
      </w:r>
      <w:r w:rsidR="00976277">
        <w:rPr>
          <w:sz w:val="22"/>
          <w:szCs w:val="22"/>
        </w:rPr>
        <w:t xml:space="preserve">using a scale of 1 to 5 </w:t>
      </w:r>
      <w:r w:rsidRPr="00976277">
        <w:rPr>
          <w:sz w:val="22"/>
          <w:szCs w:val="22"/>
        </w:rPr>
        <w:t xml:space="preserve">to </w:t>
      </w:r>
      <w:r w:rsidR="00976277" w:rsidRPr="00976277">
        <w:rPr>
          <w:sz w:val="22"/>
          <w:szCs w:val="22"/>
        </w:rPr>
        <w:t>test the research hypothesis</w:t>
      </w:r>
      <w:r w:rsidR="00976277">
        <w:rPr>
          <w:sz w:val="22"/>
          <w:szCs w:val="22"/>
        </w:rPr>
        <w:t xml:space="preserve"> “chocolate candy makes people feel better</w:t>
      </w:r>
      <w:r w:rsidR="00F011C7">
        <w:rPr>
          <w:sz w:val="22"/>
          <w:szCs w:val="22"/>
        </w:rPr>
        <w:t>.</w:t>
      </w:r>
      <w:r w:rsidR="00976277">
        <w:rPr>
          <w:sz w:val="22"/>
          <w:szCs w:val="22"/>
        </w:rPr>
        <w:t>”</w:t>
      </w:r>
      <w:bookmarkStart w:id="0" w:name="_GoBack"/>
      <w:bookmarkEnd w:id="0"/>
      <w:r w:rsidR="00F011C7">
        <w:rPr>
          <w:sz w:val="22"/>
          <w:szCs w:val="22"/>
        </w:rPr>
        <w:t xml:space="preserve"> </w:t>
      </w:r>
      <w:r w:rsidR="00976277">
        <w:rPr>
          <w:sz w:val="22"/>
          <w:szCs w:val="22"/>
        </w:rPr>
        <w:t>Select a sample population from your class or school</w:t>
      </w:r>
      <w:r w:rsidR="00AF0787">
        <w:rPr>
          <w:sz w:val="22"/>
          <w:szCs w:val="22"/>
        </w:rPr>
        <w:t xml:space="preserve"> and explain how you selected the sample</w:t>
      </w:r>
      <w:r w:rsidR="00976277">
        <w:rPr>
          <w:sz w:val="22"/>
          <w:szCs w:val="22"/>
        </w:rPr>
        <w:t>.</w:t>
      </w:r>
      <w:r w:rsidR="00F011C7">
        <w:rPr>
          <w:sz w:val="22"/>
          <w:szCs w:val="22"/>
        </w:rPr>
        <w:t xml:space="preserve"> </w:t>
      </w:r>
      <w:r w:rsidR="00976277">
        <w:rPr>
          <w:sz w:val="22"/>
          <w:szCs w:val="22"/>
        </w:rPr>
        <w:t>Provide descriptive statistics, and describe the distribution of your data.</w:t>
      </w:r>
      <w:r w:rsidR="00F011C7">
        <w:rPr>
          <w:sz w:val="22"/>
          <w:szCs w:val="22"/>
        </w:rPr>
        <w:t xml:space="preserve"> </w:t>
      </w:r>
      <w:r w:rsidR="00AF0787">
        <w:rPr>
          <w:sz w:val="22"/>
          <w:szCs w:val="22"/>
        </w:rPr>
        <w:t>Is the hypothesis correct?</w:t>
      </w:r>
    </w:p>
    <w:p w14:paraId="5411D268" w14:textId="6C28A567" w:rsidR="006848EF" w:rsidRPr="00C94475" w:rsidRDefault="006848EF" w:rsidP="006848EF">
      <w:pPr>
        <w:ind w:left="720"/>
        <w:rPr>
          <w:b/>
          <w:i/>
          <w:sz w:val="22"/>
          <w:szCs w:val="22"/>
          <w:u w:val="single"/>
        </w:rPr>
      </w:pPr>
      <w:r w:rsidRPr="00976277">
        <w:rPr>
          <w:sz w:val="22"/>
          <w:szCs w:val="22"/>
        </w:rPr>
        <w:t xml:space="preserve">Answer: </w:t>
      </w:r>
      <w:r w:rsidR="0035027A" w:rsidRPr="00976277">
        <w:rPr>
          <w:sz w:val="22"/>
          <w:szCs w:val="22"/>
        </w:rPr>
        <w:t>Student examples will vary.</w:t>
      </w:r>
      <w:r w:rsidR="00F011C7">
        <w:rPr>
          <w:sz w:val="22"/>
          <w:szCs w:val="22"/>
        </w:rPr>
        <w:t xml:space="preserve"> </w:t>
      </w:r>
      <w:r w:rsidR="00976277">
        <w:rPr>
          <w:sz w:val="22"/>
          <w:szCs w:val="22"/>
        </w:rPr>
        <w:t>Each should have a clear hypothesis using measured variables, a description of the sample population and how it was selected, and a number representing the central distribution and dispersion of the data.</w:t>
      </w:r>
    </w:p>
    <w:p w14:paraId="4AC1BC05" w14:textId="77777777" w:rsidR="006848EF" w:rsidRPr="00C94475" w:rsidRDefault="006848EF" w:rsidP="006848EF">
      <w:pPr>
        <w:ind w:left="360"/>
        <w:rPr>
          <w:b/>
          <w:i/>
          <w:sz w:val="22"/>
          <w:szCs w:val="22"/>
          <w:u w:val="single"/>
        </w:rPr>
      </w:pPr>
    </w:p>
    <w:p w14:paraId="0556D64D" w14:textId="6802440A" w:rsidR="006848EF" w:rsidRPr="007605E8" w:rsidRDefault="001313CB" w:rsidP="006848EF">
      <w:pPr>
        <w:numPr>
          <w:ilvl w:val="0"/>
          <w:numId w:val="29"/>
        </w:numPr>
        <w:rPr>
          <w:sz w:val="22"/>
          <w:szCs w:val="22"/>
        </w:rPr>
      </w:pPr>
      <w:r>
        <w:rPr>
          <w:sz w:val="22"/>
          <w:szCs w:val="22"/>
        </w:rPr>
        <w:t>Collect data from a sample population for their weight and height.</w:t>
      </w:r>
      <w:r w:rsidR="00F011C7">
        <w:rPr>
          <w:sz w:val="22"/>
          <w:szCs w:val="22"/>
        </w:rPr>
        <w:t xml:space="preserve"> </w:t>
      </w:r>
      <w:r>
        <w:rPr>
          <w:sz w:val="22"/>
          <w:szCs w:val="22"/>
        </w:rPr>
        <w:t xml:space="preserve">Create a scatter plot and determine whether the relationship is linear or </w:t>
      </w:r>
      <w:proofErr w:type="gramStart"/>
      <w:r>
        <w:rPr>
          <w:sz w:val="22"/>
          <w:szCs w:val="22"/>
        </w:rPr>
        <w:t>non linear</w:t>
      </w:r>
      <w:proofErr w:type="gramEnd"/>
      <w:r>
        <w:rPr>
          <w:sz w:val="22"/>
          <w:szCs w:val="22"/>
        </w:rPr>
        <w:t>.</w:t>
      </w:r>
      <w:r w:rsidR="00F011C7">
        <w:rPr>
          <w:sz w:val="22"/>
          <w:szCs w:val="22"/>
        </w:rPr>
        <w:t xml:space="preserve"> </w:t>
      </w:r>
      <w:r>
        <w:rPr>
          <w:sz w:val="22"/>
          <w:szCs w:val="22"/>
        </w:rPr>
        <w:t>Determine whether there is a positive or negative correlation between weight and height.</w:t>
      </w:r>
    </w:p>
    <w:p w14:paraId="6F67EA36" w14:textId="313AE36D" w:rsidR="006848EF" w:rsidRPr="007605E8" w:rsidRDefault="006848EF" w:rsidP="006848EF">
      <w:pPr>
        <w:ind w:left="720"/>
        <w:rPr>
          <w:sz w:val="22"/>
          <w:szCs w:val="22"/>
        </w:rPr>
      </w:pPr>
      <w:r w:rsidRPr="007605E8">
        <w:rPr>
          <w:sz w:val="22"/>
          <w:szCs w:val="22"/>
        </w:rPr>
        <w:t xml:space="preserve">Answer: </w:t>
      </w:r>
      <w:r w:rsidR="001313CB">
        <w:rPr>
          <w:sz w:val="22"/>
          <w:szCs w:val="22"/>
        </w:rPr>
        <w:t>Students will create a graph with data points plotted on it</w:t>
      </w:r>
      <w:r w:rsidR="00F53559" w:rsidRPr="007605E8">
        <w:rPr>
          <w:sz w:val="22"/>
          <w:szCs w:val="22"/>
        </w:rPr>
        <w:t>.</w:t>
      </w:r>
      <w:r w:rsidR="00F011C7">
        <w:rPr>
          <w:sz w:val="22"/>
          <w:szCs w:val="22"/>
        </w:rPr>
        <w:t xml:space="preserve"> </w:t>
      </w:r>
      <w:r w:rsidR="001313CB">
        <w:rPr>
          <w:sz w:val="22"/>
          <w:szCs w:val="22"/>
        </w:rPr>
        <w:t>The relationship between weight and height should be positive and linear, but due to small sample sizes, students may find different relationships between weight and height than the one expected.</w:t>
      </w:r>
      <w:r w:rsidR="00F011C7">
        <w:rPr>
          <w:sz w:val="22"/>
          <w:szCs w:val="22"/>
        </w:rPr>
        <w:t xml:space="preserve"> </w:t>
      </w:r>
      <w:r w:rsidR="001313CB">
        <w:rPr>
          <w:sz w:val="22"/>
          <w:szCs w:val="22"/>
        </w:rPr>
        <w:t>Students should discuss the effect of small sample size on research results.</w:t>
      </w:r>
    </w:p>
    <w:p w14:paraId="00911A33" w14:textId="77777777" w:rsidR="0077413F" w:rsidRDefault="006848EF" w:rsidP="00C94475">
      <w:pPr>
        <w:rPr>
          <w:sz w:val="22"/>
          <w:szCs w:val="22"/>
        </w:rPr>
      </w:pPr>
      <w:r>
        <w:rPr>
          <w:sz w:val="22"/>
          <w:szCs w:val="22"/>
        </w:rPr>
        <w:t xml:space="preserve"> </w:t>
      </w:r>
    </w:p>
    <w:p w14:paraId="59A6BE50" w14:textId="77777777" w:rsidR="00C94475" w:rsidRDefault="0077413F" w:rsidP="00C94475">
      <w:pPr>
        <w:rPr>
          <w:sz w:val="22"/>
          <w:szCs w:val="22"/>
        </w:rPr>
      </w:pPr>
      <w:r>
        <w:rPr>
          <w:sz w:val="22"/>
          <w:szCs w:val="22"/>
        </w:rPr>
        <w:br w:type="page"/>
      </w:r>
    </w:p>
    <w:p w14:paraId="6CDFEE35" w14:textId="77777777" w:rsidR="00C94475" w:rsidRPr="0087021A" w:rsidRDefault="00C94475" w:rsidP="00F011C7">
      <w:pPr>
        <w:outlineLvl w:val="0"/>
        <w:rPr>
          <w:b/>
          <w:noProof/>
          <w:sz w:val="22"/>
          <w:szCs w:val="22"/>
        </w:rPr>
      </w:pPr>
      <w:r>
        <w:rPr>
          <w:b/>
          <w:noProof/>
          <w:sz w:val="22"/>
          <w:szCs w:val="22"/>
        </w:rPr>
        <w:lastRenderedPageBreak/>
        <w:t>3</w:t>
      </w:r>
      <w:r w:rsidRPr="00375A73">
        <w:rPr>
          <w:b/>
          <w:noProof/>
          <w:sz w:val="22"/>
          <w:szCs w:val="22"/>
        </w:rPr>
        <w:t xml:space="preserve">. </w:t>
      </w:r>
      <w:r w:rsidRPr="00C94475">
        <w:rPr>
          <w:b/>
          <w:noProof/>
          <w:sz w:val="22"/>
          <w:szCs w:val="22"/>
        </w:rPr>
        <w:t xml:space="preserve">You Can Be </w:t>
      </w:r>
      <w:r>
        <w:rPr>
          <w:b/>
          <w:noProof/>
          <w:sz w:val="22"/>
          <w:szCs w:val="22"/>
        </w:rPr>
        <w:t>an Informed Consumer o</w:t>
      </w:r>
      <w:r w:rsidRPr="00C94475">
        <w:rPr>
          <w:b/>
          <w:noProof/>
          <w:sz w:val="22"/>
          <w:szCs w:val="22"/>
        </w:rPr>
        <w:t>f</w:t>
      </w:r>
      <w:r>
        <w:rPr>
          <w:b/>
          <w:noProof/>
          <w:sz w:val="22"/>
          <w:szCs w:val="22"/>
        </w:rPr>
        <w:t xml:space="preserve"> </w:t>
      </w:r>
      <w:r w:rsidRPr="00C94475">
        <w:rPr>
          <w:b/>
          <w:noProof/>
          <w:sz w:val="22"/>
          <w:szCs w:val="22"/>
        </w:rPr>
        <w:t>Psychological Research</w:t>
      </w:r>
    </w:p>
    <w:p w14:paraId="65C2692D" w14:textId="77777777" w:rsidR="00C94475" w:rsidRPr="00C94475" w:rsidRDefault="00C94475" w:rsidP="00C94475">
      <w:pPr>
        <w:numPr>
          <w:ilvl w:val="0"/>
          <w:numId w:val="2"/>
        </w:numPr>
        <w:rPr>
          <w:sz w:val="22"/>
          <w:szCs w:val="22"/>
        </w:rPr>
      </w:pPr>
      <w:r w:rsidRPr="00C94475">
        <w:rPr>
          <w:sz w:val="22"/>
          <w:szCs w:val="22"/>
        </w:rPr>
        <w:t>Outline the four potential threats to the validity of research and discuss how they may make it difficult to accurately interpret research findings.</w:t>
      </w:r>
    </w:p>
    <w:p w14:paraId="6E49E259" w14:textId="77777777" w:rsidR="00C94475" w:rsidRPr="00C94475" w:rsidRDefault="00C94475" w:rsidP="00C94475">
      <w:pPr>
        <w:numPr>
          <w:ilvl w:val="0"/>
          <w:numId w:val="2"/>
        </w:numPr>
        <w:rPr>
          <w:sz w:val="22"/>
          <w:szCs w:val="22"/>
        </w:rPr>
      </w:pPr>
      <w:r w:rsidRPr="00C94475">
        <w:rPr>
          <w:sz w:val="22"/>
          <w:szCs w:val="22"/>
        </w:rPr>
        <w:t>Describe how confounding may reduce the internal validity of an experiment.</w:t>
      </w:r>
    </w:p>
    <w:p w14:paraId="237D6BF7" w14:textId="77777777" w:rsidR="00C94475" w:rsidRPr="00C94475" w:rsidRDefault="00C94475" w:rsidP="00C94475">
      <w:pPr>
        <w:numPr>
          <w:ilvl w:val="0"/>
          <w:numId w:val="2"/>
        </w:numPr>
        <w:rPr>
          <w:sz w:val="22"/>
          <w:szCs w:val="22"/>
        </w:rPr>
      </w:pPr>
      <w:r w:rsidRPr="00C94475">
        <w:rPr>
          <w:sz w:val="22"/>
          <w:szCs w:val="22"/>
        </w:rPr>
        <w:t>Explain how generalization, replication, and meta-analyses are used to assess the external validity of research findings.</w:t>
      </w:r>
    </w:p>
    <w:p w14:paraId="1DA3B17C" w14:textId="77777777" w:rsidR="00C94475" w:rsidRPr="00375A73" w:rsidRDefault="00C94475" w:rsidP="00C94475">
      <w:pPr>
        <w:ind w:right="187"/>
        <w:rPr>
          <w:noProof/>
          <w:sz w:val="22"/>
          <w:szCs w:val="22"/>
        </w:rPr>
      </w:pPr>
    </w:p>
    <w:p w14:paraId="2BDC91DA" w14:textId="77777777" w:rsidR="00C94475" w:rsidRPr="00375A73" w:rsidRDefault="000D6F23" w:rsidP="00F011C7">
      <w:pPr>
        <w:ind w:right="180"/>
        <w:outlineLvl w:val="0"/>
        <w:rPr>
          <w:b/>
          <w:noProof/>
          <w:sz w:val="22"/>
          <w:szCs w:val="22"/>
        </w:rPr>
      </w:pPr>
      <w:r w:rsidRPr="00375A73">
        <w:rPr>
          <w:b/>
          <w:noProof/>
          <w:sz w:val="22"/>
          <w:szCs w:val="22"/>
        </w:rPr>
        <mc:AlternateContent>
          <mc:Choice Requires="wps">
            <w:drawing>
              <wp:anchor distT="0" distB="0" distL="114300" distR="114300" simplePos="0" relativeHeight="251659264" behindDoc="0" locked="0" layoutInCell="1" allowOverlap="1" wp14:anchorId="1B55E728" wp14:editId="4991B343">
                <wp:simplePos x="0" y="0"/>
                <wp:positionH relativeFrom="column">
                  <wp:posOffset>0</wp:posOffset>
                </wp:positionH>
                <wp:positionV relativeFrom="paragraph">
                  <wp:posOffset>6350</wp:posOffset>
                </wp:positionV>
                <wp:extent cx="5486400" cy="0"/>
                <wp:effectExtent l="9525" t="5715" r="9525" b="13335"/>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07D9E" id="Line 6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6in,.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c5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"/>
            </w:pict>
          </mc:Fallback>
        </mc:AlternateContent>
      </w:r>
      <w:r w:rsidR="00C94475" w:rsidRPr="00375A73">
        <w:rPr>
          <w:b/>
          <w:noProof/>
          <w:sz w:val="22"/>
          <w:szCs w:val="22"/>
        </w:rPr>
        <w:t>Section Outline</w:t>
      </w:r>
    </w:p>
    <w:p w14:paraId="47D42DB0" w14:textId="77777777" w:rsidR="00C94475" w:rsidRDefault="000D6F23" w:rsidP="00C94475">
      <w:pPr>
        <w:rPr>
          <w:sz w:val="22"/>
          <w:szCs w:val="22"/>
        </w:rPr>
      </w:pPr>
      <w:r w:rsidRPr="00375A73">
        <w:rPr>
          <w:b/>
          <w:noProof/>
          <w:sz w:val="22"/>
          <w:szCs w:val="22"/>
        </w:rPr>
        <mc:AlternateContent>
          <mc:Choice Requires="wps">
            <w:drawing>
              <wp:anchor distT="0" distB="0" distL="114300" distR="114300" simplePos="0" relativeHeight="251660288" behindDoc="0" locked="0" layoutInCell="1" allowOverlap="1" wp14:anchorId="7596E0FC" wp14:editId="384226F9">
                <wp:simplePos x="0" y="0"/>
                <wp:positionH relativeFrom="column">
                  <wp:posOffset>0</wp:posOffset>
                </wp:positionH>
                <wp:positionV relativeFrom="paragraph">
                  <wp:posOffset>86360</wp:posOffset>
                </wp:positionV>
                <wp:extent cx="5486400" cy="0"/>
                <wp:effectExtent l="9525" t="8255" r="9525" b="10795"/>
                <wp:wrapNone/>
                <wp:docPr id="1"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247468" id="Line 6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6in,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1U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"/>
            </w:pict>
          </mc:Fallback>
        </mc:AlternateContent>
      </w:r>
    </w:p>
    <w:p w14:paraId="31E99C72" w14:textId="77777777" w:rsidR="00C94475" w:rsidRDefault="004170ED" w:rsidP="004170ED">
      <w:pPr>
        <w:numPr>
          <w:ilvl w:val="0"/>
          <w:numId w:val="23"/>
        </w:numPr>
        <w:rPr>
          <w:sz w:val="22"/>
          <w:szCs w:val="22"/>
        </w:rPr>
      </w:pPr>
      <w:r w:rsidRPr="004170ED">
        <w:rPr>
          <w:b/>
          <w:sz w:val="22"/>
          <w:szCs w:val="22"/>
        </w:rPr>
        <w:t>Construct validity</w:t>
      </w:r>
      <w:r w:rsidRPr="004170ED">
        <w:rPr>
          <w:sz w:val="22"/>
          <w:szCs w:val="22"/>
        </w:rPr>
        <w:t xml:space="preserve"> refers to the extent to which the variables used in the research adequately assess the conceptual variables they were designed to measure.</w:t>
      </w:r>
    </w:p>
    <w:p w14:paraId="6A237D48" w14:textId="77777777" w:rsidR="004170ED" w:rsidRDefault="004170ED" w:rsidP="004170ED">
      <w:pPr>
        <w:numPr>
          <w:ilvl w:val="0"/>
          <w:numId w:val="23"/>
        </w:numPr>
        <w:rPr>
          <w:sz w:val="22"/>
          <w:szCs w:val="22"/>
        </w:rPr>
      </w:pPr>
      <w:r w:rsidRPr="004170ED">
        <w:rPr>
          <w:b/>
          <w:sz w:val="22"/>
          <w:szCs w:val="22"/>
        </w:rPr>
        <w:t>Reliability</w:t>
      </w:r>
      <w:r w:rsidRPr="004170ED">
        <w:rPr>
          <w:sz w:val="22"/>
          <w:szCs w:val="22"/>
        </w:rPr>
        <w:t xml:space="preserve"> refers to the consistency of a measured variable.</w:t>
      </w:r>
    </w:p>
    <w:p w14:paraId="6E8A1203" w14:textId="77777777" w:rsidR="004170ED" w:rsidRDefault="004170ED" w:rsidP="004170ED">
      <w:pPr>
        <w:numPr>
          <w:ilvl w:val="0"/>
          <w:numId w:val="23"/>
        </w:numPr>
        <w:rPr>
          <w:sz w:val="22"/>
          <w:szCs w:val="22"/>
        </w:rPr>
      </w:pPr>
      <w:r w:rsidRPr="004170ED">
        <w:rPr>
          <w:b/>
          <w:sz w:val="22"/>
          <w:szCs w:val="22"/>
        </w:rPr>
        <w:t>Statistical significance</w:t>
      </w:r>
      <w:r w:rsidRPr="004170ED">
        <w:rPr>
          <w:sz w:val="22"/>
          <w:szCs w:val="22"/>
        </w:rPr>
        <w:t xml:space="preserve"> refers to the</w:t>
      </w:r>
      <w:r>
        <w:rPr>
          <w:sz w:val="22"/>
          <w:szCs w:val="22"/>
        </w:rPr>
        <w:t xml:space="preserve"> </w:t>
      </w:r>
      <w:r w:rsidRPr="004170ED">
        <w:rPr>
          <w:sz w:val="22"/>
          <w:szCs w:val="22"/>
        </w:rPr>
        <w:t>confidence with which a scientist can conclude that data are not due to chance or random error.</w:t>
      </w:r>
    </w:p>
    <w:p w14:paraId="41E1FBA5" w14:textId="77777777" w:rsidR="004170ED" w:rsidRDefault="00CF19F7" w:rsidP="00CF19F7">
      <w:pPr>
        <w:numPr>
          <w:ilvl w:val="0"/>
          <w:numId w:val="23"/>
        </w:numPr>
        <w:rPr>
          <w:sz w:val="22"/>
          <w:szCs w:val="22"/>
        </w:rPr>
      </w:pPr>
      <w:r w:rsidRPr="00CF19F7">
        <w:rPr>
          <w:b/>
          <w:sz w:val="22"/>
          <w:szCs w:val="22"/>
        </w:rPr>
        <w:t>Statistical conclusion validity</w:t>
      </w:r>
      <w:r w:rsidRPr="00CF19F7">
        <w:rPr>
          <w:sz w:val="22"/>
          <w:szCs w:val="22"/>
        </w:rPr>
        <w:t xml:space="preserve"> refers to the extent to which we can be certain that the researcher has drawn accurate conclusions about the statistical significance of the research.</w:t>
      </w:r>
    </w:p>
    <w:p w14:paraId="157FBAD7" w14:textId="77777777" w:rsidR="00CF19F7" w:rsidRDefault="00CF19F7" w:rsidP="00CF19F7">
      <w:pPr>
        <w:numPr>
          <w:ilvl w:val="0"/>
          <w:numId w:val="23"/>
        </w:numPr>
        <w:rPr>
          <w:sz w:val="22"/>
          <w:szCs w:val="22"/>
        </w:rPr>
      </w:pPr>
      <w:r w:rsidRPr="00CF19F7">
        <w:rPr>
          <w:b/>
          <w:sz w:val="22"/>
          <w:szCs w:val="22"/>
        </w:rPr>
        <w:t>Internal validity</w:t>
      </w:r>
      <w:r w:rsidRPr="00CF19F7">
        <w:rPr>
          <w:sz w:val="22"/>
          <w:szCs w:val="22"/>
        </w:rPr>
        <w:t xml:space="preserve"> refers to the extent to which we can trust the conclusions that have been drawn</w:t>
      </w:r>
      <w:r>
        <w:rPr>
          <w:sz w:val="22"/>
          <w:szCs w:val="22"/>
        </w:rPr>
        <w:t xml:space="preserve"> </w:t>
      </w:r>
      <w:r w:rsidRPr="00CF19F7">
        <w:rPr>
          <w:sz w:val="22"/>
          <w:szCs w:val="22"/>
        </w:rPr>
        <w:t>about the causal relationship between the independent and dependent variables.</w:t>
      </w:r>
    </w:p>
    <w:p w14:paraId="602F9209" w14:textId="77777777" w:rsidR="00CF19F7" w:rsidRDefault="00CF19F7" w:rsidP="00CF19F7">
      <w:pPr>
        <w:numPr>
          <w:ilvl w:val="0"/>
          <w:numId w:val="23"/>
        </w:numPr>
        <w:rPr>
          <w:sz w:val="22"/>
          <w:szCs w:val="22"/>
        </w:rPr>
      </w:pPr>
      <w:r w:rsidRPr="00CF19F7">
        <w:rPr>
          <w:b/>
          <w:sz w:val="22"/>
          <w:szCs w:val="22"/>
        </w:rPr>
        <w:t>Confounding variables</w:t>
      </w:r>
      <w:r>
        <w:rPr>
          <w:sz w:val="22"/>
          <w:szCs w:val="22"/>
        </w:rPr>
        <w:t xml:space="preserve"> are </w:t>
      </w:r>
      <w:r w:rsidRPr="00CF19F7">
        <w:rPr>
          <w:sz w:val="22"/>
          <w:szCs w:val="22"/>
        </w:rPr>
        <w:t>variables other than the independent variable on which the participants in one experimental condition differ systematically</w:t>
      </w:r>
      <w:r>
        <w:rPr>
          <w:sz w:val="22"/>
          <w:szCs w:val="22"/>
        </w:rPr>
        <w:t xml:space="preserve"> </w:t>
      </w:r>
      <w:r w:rsidRPr="00CF19F7">
        <w:rPr>
          <w:sz w:val="22"/>
          <w:szCs w:val="22"/>
        </w:rPr>
        <w:t>from those in other conditions.</w:t>
      </w:r>
    </w:p>
    <w:p w14:paraId="1C024B7F" w14:textId="77777777" w:rsidR="00CF19F7" w:rsidRDefault="00CF19F7" w:rsidP="00CF19F7">
      <w:pPr>
        <w:numPr>
          <w:ilvl w:val="0"/>
          <w:numId w:val="23"/>
        </w:numPr>
        <w:rPr>
          <w:sz w:val="22"/>
          <w:szCs w:val="22"/>
        </w:rPr>
      </w:pPr>
      <w:r w:rsidRPr="00CF19F7">
        <w:rPr>
          <w:b/>
          <w:sz w:val="22"/>
          <w:szCs w:val="22"/>
        </w:rPr>
        <w:t>Experimenter bias is</w:t>
      </w:r>
      <w:r w:rsidRPr="00CF19F7">
        <w:rPr>
          <w:sz w:val="22"/>
          <w:szCs w:val="22"/>
        </w:rPr>
        <w:t xml:space="preserve"> a situation in which the experimenter subtly treats the research participants in the various experimental conditions differently, resulting in an invalid confirmation of the research hypothesis.</w:t>
      </w:r>
    </w:p>
    <w:p w14:paraId="1F171404" w14:textId="77777777" w:rsidR="00CF19F7" w:rsidRDefault="00094411" w:rsidP="00094411">
      <w:pPr>
        <w:numPr>
          <w:ilvl w:val="0"/>
          <w:numId w:val="23"/>
        </w:numPr>
        <w:rPr>
          <w:sz w:val="22"/>
          <w:szCs w:val="22"/>
        </w:rPr>
      </w:pPr>
      <w:r w:rsidRPr="00094411">
        <w:rPr>
          <w:sz w:val="22"/>
          <w:szCs w:val="22"/>
        </w:rPr>
        <w:t xml:space="preserve">In a </w:t>
      </w:r>
      <w:r w:rsidRPr="00094411">
        <w:rPr>
          <w:b/>
          <w:sz w:val="22"/>
          <w:szCs w:val="22"/>
        </w:rPr>
        <w:t>double-blind experiment</w:t>
      </w:r>
      <w:r w:rsidRPr="00094411">
        <w:rPr>
          <w:sz w:val="22"/>
          <w:szCs w:val="22"/>
        </w:rPr>
        <w:t xml:space="preserve">, both the researcher and the research participants are blind to </w:t>
      </w:r>
      <w:r>
        <w:rPr>
          <w:sz w:val="22"/>
          <w:szCs w:val="22"/>
        </w:rPr>
        <w:t>who is receiving which treatment</w:t>
      </w:r>
      <w:r w:rsidRPr="00094411">
        <w:rPr>
          <w:sz w:val="22"/>
          <w:szCs w:val="22"/>
        </w:rPr>
        <w:t>.</w:t>
      </w:r>
    </w:p>
    <w:p w14:paraId="53679EDD" w14:textId="77777777" w:rsidR="00383243" w:rsidRPr="00383243" w:rsidRDefault="00383243" w:rsidP="00383243">
      <w:pPr>
        <w:numPr>
          <w:ilvl w:val="0"/>
          <w:numId w:val="23"/>
        </w:numPr>
        <w:rPr>
          <w:sz w:val="22"/>
          <w:szCs w:val="22"/>
        </w:rPr>
      </w:pPr>
      <w:r w:rsidRPr="00383243">
        <w:rPr>
          <w:sz w:val="22"/>
          <w:szCs w:val="22"/>
        </w:rPr>
        <w:t>For instance, in a double-blind trial of a drug, some participants are</w:t>
      </w:r>
      <w:r>
        <w:rPr>
          <w:sz w:val="22"/>
          <w:szCs w:val="22"/>
        </w:rPr>
        <w:t xml:space="preserve"> </w:t>
      </w:r>
      <w:r w:rsidRPr="00383243">
        <w:rPr>
          <w:sz w:val="22"/>
          <w:szCs w:val="22"/>
        </w:rPr>
        <w:t xml:space="preserve">given the real drug and others are given a </w:t>
      </w:r>
      <w:r w:rsidRPr="00D35D44">
        <w:rPr>
          <w:b/>
          <w:sz w:val="22"/>
          <w:szCs w:val="22"/>
        </w:rPr>
        <w:t>placebo</w:t>
      </w:r>
      <w:r>
        <w:rPr>
          <w:sz w:val="22"/>
          <w:szCs w:val="22"/>
        </w:rPr>
        <w:t>: a</w:t>
      </w:r>
      <w:r w:rsidRPr="00383243">
        <w:rPr>
          <w:sz w:val="22"/>
          <w:szCs w:val="22"/>
        </w:rPr>
        <w:t>n uneffective medicine that is sometime given to some patients to allow comparing the psychological effect of taking a drug with the actual effect of the</w:t>
      </w:r>
      <w:r>
        <w:rPr>
          <w:sz w:val="22"/>
          <w:szCs w:val="22"/>
        </w:rPr>
        <w:t xml:space="preserve"> </w:t>
      </w:r>
      <w:r w:rsidRPr="00383243">
        <w:rPr>
          <w:sz w:val="22"/>
          <w:szCs w:val="22"/>
        </w:rPr>
        <w:t>real drug.</w:t>
      </w:r>
    </w:p>
    <w:p w14:paraId="49467414" w14:textId="77777777" w:rsidR="00610BD3" w:rsidRPr="00610BD3" w:rsidRDefault="00610BD3" w:rsidP="00610BD3">
      <w:pPr>
        <w:numPr>
          <w:ilvl w:val="0"/>
          <w:numId w:val="23"/>
        </w:numPr>
        <w:rPr>
          <w:sz w:val="22"/>
          <w:szCs w:val="22"/>
        </w:rPr>
      </w:pPr>
      <w:r w:rsidRPr="00610BD3">
        <w:rPr>
          <w:b/>
          <w:sz w:val="22"/>
          <w:szCs w:val="22"/>
        </w:rPr>
        <w:t>External validity</w:t>
      </w:r>
      <w:r w:rsidRPr="00610BD3">
        <w:rPr>
          <w:sz w:val="22"/>
          <w:szCs w:val="22"/>
        </w:rPr>
        <w:t xml:space="preserve"> refers to the extent to which the results of a research design can be generalized beyond the specific way the original experiment was conducted. </w:t>
      </w:r>
    </w:p>
    <w:p w14:paraId="2EDFFD68" w14:textId="77777777" w:rsidR="00094411" w:rsidRDefault="00610BD3" w:rsidP="00610BD3">
      <w:pPr>
        <w:numPr>
          <w:ilvl w:val="0"/>
          <w:numId w:val="23"/>
        </w:numPr>
        <w:rPr>
          <w:sz w:val="22"/>
          <w:szCs w:val="22"/>
        </w:rPr>
      </w:pPr>
      <w:r w:rsidRPr="00610BD3">
        <w:rPr>
          <w:b/>
          <w:sz w:val="22"/>
          <w:szCs w:val="22"/>
        </w:rPr>
        <w:t>Generalization</w:t>
      </w:r>
      <w:r w:rsidRPr="00610BD3">
        <w:rPr>
          <w:sz w:val="22"/>
          <w:szCs w:val="22"/>
        </w:rPr>
        <w:t xml:space="preserve"> refers to the extent to which relationships among conceptual variables can be demonstrated in a wide variety of people and a wide variety of manipulated or measured variables.</w:t>
      </w:r>
    </w:p>
    <w:p w14:paraId="620945F6" w14:textId="77777777" w:rsidR="00610BD3" w:rsidRDefault="00610BD3" w:rsidP="00610BD3">
      <w:pPr>
        <w:numPr>
          <w:ilvl w:val="0"/>
          <w:numId w:val="23"/>
        </w:numPr>
        <w:rPr>
          <w:sz w:val="22"/>
          <w:szCs w:val="22"/>
        </w:rPr>
      </w:pPr>
      <w:r w:rsidRPr="00610BD3">
        <w:rPr>
          <w:sz w:val="22"/>
          <w:szCs w:val="22"/>
        </w:rPr>
        <w:t xml:space="preserve">The process of repeating previous research, which forms the basis of all scientific inquiry, is known as </w:t>
      </w:r>
      <w:r w:rsidRPr="00610BD3">
        <w:rPr>
          <w:b/>
          <w:sz w:val="22"/>
          <w:szCs w:val="22"/>
        </w:rPr>
        <w:t>replication</w:t>
      </w:r>
      <w:r w:rsidRPr="00610BD3">
        <w:rPr>
          <w:sz w:val="22"/>
          <w:szCs w:val="22"/>
        </w:rPr>
        <w:t>.</w:t>
      </w:r>
    </w:p>
    <w:p w14:paraId="18CDDDA3" w14:textId="77777777" w:rsidR="00610BD3" w:rsidRPr="00BE5DFC" w:rsidRDefault="00610BD3" w:rsidP="00BE5DFC">
      <w:pPr>
        <w:numPr>
          <w:ilvl w:val="0"/>
          <w:numId w:val="23"/>
        </w:numPr>
        <w:rPr>
          <w:sz w:val="22"/>
          <w:szCs w:val="22"/>
        </w:rPr>
      </w:pPr>
      <w:r w:rsidRPr="00610BD3">
        <w:rPr>
          <w:sz w:val="22"/>
          <w:szCs w:val="22"/>
        </w:rPr>
        <w:t xml:space="preserve">A </w:t>
      </w:r>
      <w:r w:rsidRPr="00610BD3">
        <w:rPr>
          <w:b/>
          <w:sz w:val="22"/>
          <w:szCs w:val="22"/>
        </w:rPr>
        <w:t>meta-analysis</w:t>
      </w:r>
      <w:r w:rsidRPr="00610BD3">
        <w:rPr>
          <w:sz w:val="22"/>
          <w:szCs w:val="22"/>
        </w:rPr>
        <w:t xml:space="preserve"> is a statistical technique that uses the results of existing studies to integrate and draw conclusions about those studies.</w:t>
      </w:r>
    </w:p>
    <w:p w14:paraId="2CBC85F1" w14:textId="77777777" w:rsidR="00C94475" w:rsidRPr="00A07820" w:rsidRDefault="00C94475" w:rsidP="00C94475">
      <w:pPr>
        <w:rPr>
          <w:sz w:val="22"/>
          <w:szCs w:val="22"/>
        </w:rPr>
      </w:pPr>
    </w:p>
    <w:p w14:paraId="576B2C37" w14:textId="77777777" w:rsidR="00C94475" w:rsidRPr="00C13629" w:rsidRDefault="00C94475" w:rsidP="00F011C7">
      <w:pPr>
        <w:outlineLvl w:val="0"/>
        <w:rPr>
          <w:b/>
          <w:sz w:val="22"/>
          <w:szCs w:val="22"/>
        </w:rPr>
      </w:pPr>
      <w:r w:rsidRPr="00C13629">
        <w:rPr>
          <w:b/>
          <w:sz w:val="22"/>
          <w:szCs w:val="22"/>
        </w:rPr>
        <w:t>Key Takeaways</w:t>
      </w:r>
    </w:p>
    <w:p w14:paraId="458C26A0" w14:textId="77777777" w:rsidR="00BE5DFC" w:rsidRPr="00BE5DFC" w:rsidRDefault="00BE5DFC" w:rsidP="00BE5DFC">
      <w:pPr>
        <w:numPr>
          <w:ilvl w:val="0"/>
          <w:numId w:val="24"/>
        </w:numPr>
        <w:rPr>
          <w:sz w:val="22"/>
          <w:szCs w:val="22"/>
        </w:rPr>
      </w:pPr>
      <w:r w:rsidRPr="00BE5DFC">
        <w:rPr>
          <w:sz w:val="22"/>
          <w:szCs w:val="22"/>
        </w:rPr>
        <w:t>Research is said to be valid when the conclusions drawn by the researcher are legitimate. Because all research has the potential to be invalid, no research ever “proves” a theory or research hypothesis.</w:t>
      </w:r>
    </w:p>
    <w:p w14:paraId="2CB2B080" w14:textId="77777777" w:rsidR="00BE5DFC" w:rsidRPr="00BE5DFC" w:rsidRDefault="00BE5DFC" w:rsidP="00BE5DFC">
      <w:pPr>
        <w:numPr>
          <w:ilvl w:val="0"/>
          <w:numId w:val="24"/>
        </w:numPr>
        <w:rPr>
          <w:sz w:val="22"/>
          <w:szCs w:val="22"/>
        </w:rPr>
      </w:pPr>
      <w:r w:rsidRPr="00BE5DFC">
        <w:rPr>
          <w:sz w:val="22"/>
          <w:szCs w:val="22"/>
        </w:rPr>
        <w:t>Construct validity, statistical conclusion validity, internal validity, and external validity are all types of validity that people who read and interpret research need to be aware of.</w:t>
      </w:r>
    </w:p>
    <w:p w14:paraId="5E29F950" w14:textId="77777777" w:rsidR="00BE5DFC" w:rsidRPr="00BE5DFC" w:rsidRDefault="00BE5DFC" w:rsidP="00BE5DFC">
      <w:pPr>
        <w:numPr>
          <w:ilvl w:val="0"/>
          <w:numId w:val="24"/>
        </w:numPr>
        <w:rPr>
          <w:sz w:val="22"/>
          <w:szCs w:val="22"/>
        </w:rPr>
      </w:pPr>
      <w:r w:rsidRPr="00BE5DFC">
        <w:rPr>
          <w:sz w:val="22"/>
          <w:szCs w:val="22"/>
        </w:rPr>
        <w:t>Construct validity refers to the assurance that the measured variables adequately measure the conceptual variables.</w:t>
      </w:r>
    </w:p>
    <w:p w14:paraId="0B4E519A" w14:textId="77777777" w:rsidR="00BE5DFC" w:rsidRPr="00BE5DFC" w:rsidRDefault="00BE5DFC" w:rsidP="00BE5DFC">
      <w:pPr>
        <w:numPr>
          <w:ilvl w:val="0"/>
          <w:numId w:val="24"/>
        </w:numPr>
        <w:rPr>
          <w:sz w:val="22"/>
          <w:szCs w:val="22"/>
        </w:rPr>
      </w:pPr>
      <w:r w:rsidRPr="00BE5DFC">
        <w:rPr>
          <w:sz w:val="22"/>
          <w:szCs w:val="22"/>
        </w:rPr>
        <w:lastRenderedPageBreak/>
        <w:t>Statistical conclusion validity refers to the assurance that inferences about statistical significance are appropriate.</w:t>
      </w:r>
    </w:p>
    <w:p w14:paraId="569D24C3" w14:textId="4637775C" w:rsidR="00BE5DFC" w:rsidRPr="00BE5DFC" w:rsidRDefault="00BE5DFC" w:rsidP="00BE5DFC">
      <w:pPr>
        <w:numPr>
          <w:ilvl w:val="0"/>
          <w:numId w:val="24"/>
        </w:numPr>
        <w:rPr>
          <w:sz w:val="22"/>
          <w:szCs w:val="22"/>
        </w:rPr>
      </w:pPr>
      <w:r w:rsidRPr="00BE5DFC">
        <w:rPr>
          <w:sz w:val="22"/>
          <w:szCs w:val="22"/>
        </w:rPr>
        <w:t>Internal validity refers to the assurance that the independent variable has caused the dependent variable.</w:t>
      </w:r>
      <w:r w:rsidR="00F011C7">
        <w:rPr>
          <w:sz w:val="22"/>
          <w:szCs w:val="22"/>
        </w:rPr>
        <w:t xml:space="preserve"> </w:t>
      </w:r>
      <w:r w:rsidRPr="00BE5DFC">
        <w:rPr>
          <w:sz w:val="22"/>
          <w:szCs w:val="22"/>
        </w:rPr>
        <w:t>Internal validity is greater when confounding variables are reduced or eliminated.</w:t>
      </w:r>
    </w:p>
    <w:p w14:paraId="65981FEF" w14:textId="77777777" w:rsidR="00C94475" w:rsidRPr="00BE5DFC" w:rsidRDefault="00BE5DFC" w:rsidP="00C94475">
      <w:pPr>
        <w:numPr>
          <w:ilvl w:val="0"/>
          <w:numId w:val="24"/>
        </w:numPr>
        <w:rPr>
          <w:sz w:val="22"/>
          <w:szCs w:val="22"/>
        </w:rPr>
      </w:pPr>
      <w:r w:rsidRPr="00BE5DFC">
        <w:rPr>
          <w:sz w:val="22"/>
          <w:szCs w:val="22"/>
        </w:rPr>
        <w:t>External validity is greater when effects can be replicated across different manipulations, measures, and populations. Scientists use meta-analyses to better understand the external validity of research.</w:t>
      </w:r>
    </w:p>
    <w:p w14:paraId="180DFE86" w14:textId="77777777" w:rsidR="00C94475" w:rsidRDefault="00C94475" w:rsidP="00C94475">
      <w:pPr>
        <w:rPr>
          <w:sz w:val="22"/>
          <w:szCs w:val="22"/>
        </w:rPr>
      </w:pPr>
    </w:p>
    <w:p w14:paraId="6BEA2754" w14:textId="77777777" w:rsidR="00C94475" w:rsidRPr="00210660" w:rsidRDefault="00C94475" w:rsidP="00F011C7">
      <w:pPr>
        <w:ind w:left="720" w:hanging="720"/>
        <w:outlineLvl w:val="0"/>
        <w:rPr>
          <w:b/>
          <w:sz w:val="22"/>
          <w:szCs w:val="22"/>
        </w:rPr>
      </w:pPr>
      <w:r w:rsidRPr="00210660">
        <w:rPr>
          <w:b/>
          <w:sz w:val="22"/>
          <w:szCs w:val="22"/>
        </w:rPr>
        <w:t>Exercises</w:t>
      </w:r>
    </w:p>
    <w:p w14:paraId="10F3BAC1" w14:textId="77777777" w:rsidR="00C94475" w:rsidRPr="00210660" w:rsidRDefault="00C94475" w:rsidP="00C94475">
      <w:pPr>
        <w:ind w:left="720" w:hanging="720"/>
        <w:rPr>
          <w:sz w:val="22"/>
          <w:szCs w:val="22"/>
        </w:rPr>
      </w:pPr>
    </w:p>
    <w:p w14:paraId="71502DB1" w14:textId="4B0A8A10" w:rsidR="00C94475" w:rsidRPr="001E7617" w:rsidRDefault="00380C72" w:rsidP="00BE5DFC">
      <w:pPr>
        <w:numPr>
          <w:ilvl w:val="0"/>
          <w:numId w:val="38"/>
        </w:numPr>
        <w:rPr>
          <w:sz w:val="22"/>
          <w:szCs w:val="22"/>
        </w:rPr>
      </w:pPr>
      <w:r>
        <w:rPr>
          <w:sz w:val="22"/>
          <w:szCs w:val="22"/>
        </w:rPr>
        <w:t>Collect data from a sample population for their weight and height.</w:t>
      </w:r>
      <w:r w:rsidR="00F011C7">
        <w:rPr>
          <w:sz w:val="22"/>
          <w:szCs w:val="22"/>
        </w:rPr>
        <w:t xml:space="preserve"> </w:t>
      </w:r>
      <w:r>
        <w:rPr>
          <w:sz w:val="22"/>
          <w:szCs w:val="22"/>
        </w:rPr>
        <w:t>Create a scatter plot and determine whether the relationship is linear or nonlinear.</w:t>
      </w:r>
      <w:r w:rsidR="00F011C7">
        <w:rPr>
          <w:sz w:val="22"/>
          <w:szCs w:val="22"/>
        </w:rPr>
        <w:t xml:space="preserve"> </w:t>
      </w:r>
      <w:r>
        <w:rPr>
          <w:sz w:val="22"/>
          <w:szCs w:val="22"/>
        </w:rPr>
        <w:t>Determine whether there is a positive or negative correlation between weight and height.</w:t>
      </w:r>
      <w:r w:rsidR="00F011C7">
        <w:rPr>
          <w:sz w:val="22"/>
          <w:szCs w:val="22"/>
        </w:rPr>
        <w:t xml:space="preserve"> </w:t>
      </w:r>
      <w:r>
        <w:rPr>
          <w:sz w:val="22"/>
          <w:szCs w:val="22"/>
        </w:rPr>
        <w:t>Combine your results with that of your classmates to create a meta-analysis.</w:t>
      </w:r>
      <w:r w:rsidR="00F011C7">
        <w:rPr>
          <w:sz w:val="22"/>
          <w:szCs w:val="22"/>
        </w:rPr>
        <w:t xml:space="preserve"> </w:t>
      </w:r>
      <w:r>
        <w:rPr>
          <w:sz w:val="22"/>
          <w:szCs w:val="22"/>
        </w:rPr>
        <w:t>Discuss how the results of the meta-analysis of the results compares to the results found by individual students.</w:t>
      </w:r>
    </w:p>
    <w:p w14:paraId="2BF5C641" w14:textId="4DCCA3EF" w:rsidR="00C94475" w:rsidRPr="00C518CC" w:rsidRDefault="00C94475" w:rsidP="00C94475">
      <w:pPr>
        <w:ind w:left="720"/>
        <w:rPr>
          <w:sz w:val="22"/>
          <w:szCs w:val="22"/>
        </w:rPr>
      </w:pPr>
      <w:r w:rsidRPr="001E7617">
        <w:rPr>
          <w:sz w:val="22"/>
          <w:szCs w:val="22"/>
        </w:rPr>
        <w:t>Answer:</w:t>
      </w:r>
      <w:r>
        <w:rPr>
          <w:sz w:val="22"/>
          <w:szCs w:val="22"/>
        </w:rPr>
        <w:t xml:space="preserve"> </w:t>
      </w:r>
      <w:r w:rsidR="00380C72">
        <w:rPr>
          <w:sz w:val="22"/>
          <w:szCs w:val="22"/>
        </w:rPr>
        <w:t>Students will create a graph with data points plotted on it</w:t>
      </w:r>
      <w:r w:rsidR="00380C72" w:rsidRPr="007605E8">
        <w:rPr>
          <w:sz w:val="22"/>
          <w:szCs w:val="22"/>
        </w:rPr>
        <w:t>.</w:t>
      </w:r>
      <w:r w:rsidR="00F011C7">
        <w:rPr>
          <w:sz w:val="22"/>
          <w:szCs w:val="22"/>
        </w:rPr>
        <w:t xml:space="preserve"> </w:t>
      </w:r>
      <w:r w:rsidR="00380C72">
        <w:rPr>
          <w:sz w:val="22"/>
          <w:szCs w:val="22"/>
        </w:rPr>
        <w:t>The relationship between weight and height should be positive and linear, but due to small sample sizes, students may find different relationships between weight and height than the one expected.</w:t>
      </w:r>
      <w:r w:rsidR="00F011C7">
        <w:rPr>
          <w:sz w:val="22"/>
          <w:szCs w:val="22"/>
        </w:rPr>
        <w:t xml:space="preserve"> </w:t>
      </w:r>
      <w:r w:rsidR="00380C72">
        <w:rPr>
          <w:sz w:val="22"/>
          <w:szCs w:val="22"/>
        </w:rPr>
        <w:t>However, the “meta-analysis” should result in a positive, linear relationship between weight and height.</w:t>
      </w:r>
    </w:p>
    <w:p w14:paraId="0EC37545" w14:textId="77777777" w:rsidR="00C94475" w:rsidRDefault="00C94475" w:rsidP="00C94475">
      <w:pPr>
        <w:ind w:left="360"/>
        <w:rPr>
          <w:sz w:val="22"/>
          <w:szCs w:val="22"/>
        </w:rPr>
      </w:pPr>
    </w:p>
    <w:p w14:paraId="7B76A0BE" w14:textId="77777777" w:rsidR="00C94475" w:rsidRPr="001E7617" w:rsidRDefault="004A42C1" w:rsidP="00BE5DFC">
      <w:pPr>
        <w:numPr>
          <w:ilvl w:val="0"/>
          <w:numId w:val="38"/>
        </w:numPr>
        <w:rPr>
          <w:sz w:val="22"/>
          <w:szCs w:val="22"/>
        </w:rPr>
      </w:pPr>
      <w:r>
        <w:rPr>
          <w:sz w:val="22"/>
          <w:szCs w:val="22"/>
        </w:rPr>
        <w:t>Choose an online article about a psychology experiment and evaluate the validity of the claims made by the authors.</w:t>
      </w:r>
    </w:p>
    <w:p w14:paraId="1101A092" w14:textId="77777777" w:rsidR="00C94475" w:rsidRDefault="00C94475" w:rsidP="00C94475">
      <w:pPr>
        <w:ind w:left="720"/>
        <w:rPr>
          <w:sz w:val="22"/>
          <w:szCs w:val="22"/>
        </w:rPr>
      </w:pPr>
      <w:r>
        <w:rPr>
          <w:sz w:val="22"/>
          <w:szCs w:val="22"/>
        </w:rPr>
        <w:t xml:space="preserve">Answer: Students </w:t>
      </w:r>
      <w:r w:rsidR="004A42C1">
        <w:rPr>
          <w:sz w:val="22"/>
          <w:szCs w:val="22"/>
        </w:rPr>
        <w:t>should provide an answer that includes a discussion of the website source and its potential reason for publishing the study, any perceived author bias, the authors’ credentials or professional standing, and links to original research articles</w:t>
      </w:r>
      <w:r>
        <w:rPr>
          <w:sz w:val="22"/>
          <w:szCs w:val="22"/>
        </w:rPr>
        <w:t>.</w:t>
      </w:r>
    </w:p>
    <w:p w14:paraId="0679CB26" w14:textId="77777777" w:rsidR="00E1145E" w:rsidRDefault="00E1145E" w:rsidP="00C94475">
      <w:pPr>
        <w:ind w:left="720"/>
        <w:rPr>
          <w:sz w:val="22"/>
          <w:szCs w:val="22"/>
        </w:rPr>
      </w:pPr>
    </w:p>
    <w:p w14:paraId="09731692" w14:textId="7EBF29A6" w:rsidR="00E1145E" w:rsidRDefault="00E1145E" w:rsidP="00E1145E">
      <w:pPr>
        <w:numPr>
          <w:ilvl w:val="0"/>
          <w:numId w:val="38"/>
        </w:numPr>
        <w:rPr>
          <w:sz w:val="22"/>
          <w:szCs w:val="22"/>
        </w:rPr>
      </w:pPr>
      <w:r>
        <w:rPr>
          <w:sz w:val="22"/>
          <w:szCs w:val="22"/>
        </w:rPr>
        <w:t>Choose an article published in a psychology journal.</w:t>
      </w:r>
      <w:r w:rsidR="00F011C7">
        <w:rPr>
          <w:sz w:val="22"/>
          <w:szCs w:val="22"/>
        </w:rPr>
        <w:t xml:space="preserve"> </w:t>
      </w:r>
      <w:r>
        <w:rPr>
          <w:sz w:val="22"/>
          <w:szCs w:val="22"/>
        </w:rPr>
        <w:t>Identify and discuss the potential threats to the validity of the research and how the authors countered those threats.</w:t>
      </w:r>
    </w:p>
    <w:p w14:paraId="1F35A77F" w14:textId="3A06C16B" w:rsidR="00E1145E" w:rsidRPr="00D93468" w:rsidRDefault="00E1145E" w:rsidP="00C94475">
      <w:pPr>
        <w:ind w:left="720"/>
        <w:rPr>
          <w:sz w:val="22"/>
          <w:szCs w:val="22"/>
        </w:rPr>
      </w:pPr>
      <w:r>
        <w:rPr>
          <w:sz w:val="22"/>
          <w:szCs w:val="22"/>
        </w:rPr>
        <w:t>Answer:</w:t>
      </w:r>
      <w:r w:rsidR="00F011C7">
        <w:rPr>
          <w:sz w:val="22"/>
          <w:szCs w:val="22"/>
        </w:rPr>
        <w:t xml:space="preserve"> </w:t>
      </w:r>
      <w:r>
        <w:rPr>
          <w:sz w:val="22"/>
          <w:szCs w:val="22"/>
        </w:rPr>
        <w:t>Student answers will vary.</w:t>
      </w:r>
      <w:r w:rsidR="00F011C7">
        <w:rPr>
          <w:sz w:val="22"/>
          <w:szCs w:val="22"/>
        </w:rPr>
        <w:t xml:space="preserve"> </w:t>
      </w:r>
      <w:r>
        <w:rPr>
          <w:sz w:val="22"/>
          <w:szCs w:val="22"/>
        </w:rPr>
        <w:t>Each answer should discuss the threats to construct validity, statistical conclusion validity, internal validity, and external validity.</w:t>
      </w:r>
      <w:r w:rsidR="00F011C7">
        <w:rPr>
          <w:sz w:val="22"/>
          <w:szCs w:val="22"/>
        </w:rPr>
        <w:t xml:space="preserve"> </w:t>
      </w:r>
      <w:r>
        <w:rPr>
          <w:sz w:val="22"/>
          <w:szCs w:val="22"/>
        </w:rPr>
        <w:t>Authors’ claims about measured variables should be examined, statistical analyses should be identified, potential confounding variables should be identified and the authors’ efforts to avoid confounding should be discussed, and the appropriateness of generalizations made by the authors should be examined.</w:t>
      </w:r>
    </w:p>
    <w:p w14:paraId="68677F69" w14:textId="77777777" w:rsidR="00C94475" w:rsidRDefault="00C94475" w:rsidP="00C94475">
      <w:pPr>
        <w:rPr>
          <w:sz w:val="22"/>
          <w:szCs w:val="22"/>
        </w:rPr>
      </w:pPr>
      <w:r>
        <w:rPr>
          <w:sz w:val="22"/>
          <w:szCs w:val="22"/>
        </w:rPr>
        <w:t xml:space="preserve"> </w:t>
      </w:r>
    </w:p>
    <w:p w14:paraId="658FDBE6" w14:textId="77777777" w:rsidR="006848EF" w:rsidRDefault="006848EF" w:rsidP="0034074C">
      <w:pPr>
        <w:rPr>
          <w:sz w:val="22"/>
          <w:szCs w:val="22"/>
        </w:rPr>
      </w:pPr>
    </w:p>
    <w:sectPr w:rsidR="006848EF" w:rsidSect="0092422F">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9FC1A" w14:textId="77777777" w:rsidR="007F00FA" w:rsidRDefault="007F00FA">
      <w:r>
        <w:separator/>
      </w:r>
    </w:p>
  </w:endnote>
  <w:endnote w:type="continuationSeparator" w:id="0">
    <w:p w14:paraId="5478A0DC" w14:textId="77777777" w:rsidR="007F00FA" w:rsidRDefault="007F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D63B4" w14:textId="77777777" w:rsidR="0092422F" w:rsidRDefault="0092422F" w:rsidP="009242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66AC2F" w14:textId="77777777" w:rsidR="0092422F" w:rsidRDefault="0092422F" w:rsidP="00AA0A7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73544" w14:textId="77777777" w:rsidR="0092422F" w:rsidRDefault="0092422F" w:rsidP="00AA0A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5D44">
      <w:rPr>
        <w:rStyle w:val="PageNumber"/>
        <w:noProof/>
      </w:rPr>
      <w:t>1</w:t>
    </w:r>
    <w:r>
      <w:rPr>
        <w:rStyle w:val="PageNumber"/>
      </w:rPr>
      <w:fldChar w:fldCharType="end"/>
    </w:r>
  </w:p>
  <w:p w14:paraId="76832E04" w14:textId="53D7BE6E" w:rsidR="0092422F" w:rsidRPr="00F56831" w:rsidRDefault="0092422F" w:rsidP="00AA0A7E">
    <w:pPr>
      <w:pStyle w:val="Footer"/>
      <w:spacing w:line="276" w:lineRule="auto"/>
      <w:ind w:right="360"/>
      <w:jc w:val="center"/>
    </w:pPr>
    <w:r w:rsidRPr="00F56831">
      <w:t xml:space="preserve">© </w:t>
    </w:r>
    <w:r w:rsidR="00B04C22" w:rsidRPr="00F56831">
      <w:t>201</w:t>
    </w:r>
    <w:r w:rsidR="0098153A">
      <w:t>8</w:t>
    </w:r>
    <w:r w:rsidR="00B04C22" w:rsidRPr="00F56831">
      <w:t xml:space="preserve"> </w:t>
    </w:r>
    <w:r w:rsidRPr="00F56831">
      <w:t xml:space="preserve">FlatWorld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07BD7" w14:textId="77777777" w:rsidR="0092422F" w:rsidRDefault="0092422F" w:rsidP="00AA0A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5D44">
      <w:rPr>
        <w:rStyle w:val="PageNumber"/>
        <w:noProof/>
      </w:rPr>
      <w:t>6</w:t>
    </w:r>
    <w:r>
      <w:rPr>
        <w:rStyle w:val="PageNumber"/>
      </w:rPr>
      <w:fldChar w:fldCharType="end"/>
    </w:r>
  </w:p>
  <w:p w14:paraId="07AB8B00" w14:textId="1A7BDDA6" w:rsidR="00754DFA" w:rsidRPr="0092422F" w:rsidRDefault="0092422F" w:rsidP="0092422F">
    <w:pPr>
      <w:pStyle w:val="Footer"/>
      <w:ind w:right="360"/>
      <w:jc w:val="center"/>
    </w:pPr>
    <w:r>
      <w:t>©201</w:t>
    </w:r>
    <w:r w:rsidR="0098153A">
      <w:t>8</w:t>
    </w:r>
    <w:r>
      <w:t xml:space="preserve"> FlatWorld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63259" w14:textId="77777777" w:rsidR="007F00FA" w:rsidRDefault="007F00FA">
      <w:r>
        <w:separator/>
      </w:r>
    </w:p>
  </w:footnote>
  <w:footnote w:type="continuationSeparator" w:id="0">
    <w:p w14:paraId="6502CEEE" w14:textId="77777777" w:rsidR="007F00FA" w:rsidRDefault="007F00F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222B6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1A75BD"/>
    <w:multiLevelType w:val="hybridMultilevel"/>
    <w:tmpl w:val="599E74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4A0DEC"/>
    <w:multiLevelType w:val="hybridMultilevel"/>
    <w:tmpl w:val="FD36AD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8609CA"/>
    <w:multiLevelType w:val="hybridMultilevel"/>
    <w:tmpl w:val="7174D8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A10769"/>
    <w:multiLevelType w:val="hybridMultilevel"/>
    <w:tmpl w:val="D458C5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6A1AD0"/>
    <w:multiLevelType w:val="hybridMultilevel"/>
    <w:tmpl w:val="8DB86D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B70D07"/>
    <w:multiLevelType w:val="hybridMultilevel"/>
    <w:tmpl w:val="E16451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B86CF7"/>
    <w:multiLevelType w:val="hybridMultilevel"/>
    <w:tmpl w:val="405C83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3A41AA"/>
    <w:multiLevelType w:val="hybridMultilevel"/>
    <w:tmpl w:val="C0C270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0D67CB"/>
    <w:multiLevelType w:val="hybridMultilevel"/>
    <w:tmpl w:val="25D6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E27689"/>
    <w:multiLevelType w:val="hybridMultilevel"/>
    <w:tmpl w:val="9454F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0C3960"/>
    <w:multiLevelType w:val="hybridMultilevel"/>
    <w:tmpl w:val="BAD2B4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87F6E39"/>
    <w:multiLevelType w:val="hybridMultilevel"/>
    <w:tmpl w:val="C01209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873307"/>
    <w:multiLevelType w:val="hybridMultilevel"/>
    <w:tmpl w:val="AA8C5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E42F8A"/>
    <w:multiLevelType w:val="hybridMultilevel"/>
    <w:tmpl w:val="FEDAB5EC"/>
    <w:lvl w:ilvl="0" w:tplc="C5E0C1C2">
      <w:start w:val="1"/>
      <w:numFmt w:val="decimal"/>
      <w:lvlText w:val="%1."/>
      <w:lvlJc w:val="left"/>
      <w:pPr>
        <w:tabs>
          <w:tab w:val="num" w:pos="720"/>
        </w:tabs>
        <w:ind w:left="72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1EF737B"/>
    <w:multiLevelType w:val="hybridMultilevel"/>
    <w:tmpl w:val="0F1287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A7D3C04"/>
    <w:multiLevelType w:val="hybridMultilevel"/>
    <w:tmpl w:val="55B8CC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030828"/>
    <w:multiLevelType w:val="hybridMultilevel"/>
    <w:tmpl w:val="21C613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59302D"/>
    <w:multiLevelType w:val="hybridMultilevel"/>
    <w:tmpl w:val="C96E1D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3E504F"/>
    <w:multiLevelType w:val="multilevel"/>
    <w:tmpl w:val="74FA1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A313C65"/>
    <w:multiLevelType w:val="hybridMultilevel"/>
    <w:tmpl w:val="685AAC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D76164D"/>
    <w:multiLevelType w:val="multilevel"/>
    <w:tmpl w:val="838AE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350803"/>
    <w:multiLevelType w:val="hybridMultilevel"/>
    <w:tmpl w:val="5BA05CD2"/>
    <w:lvl w:ilvl="0" w:tplc="635C3210">
      <w:start w:val="1"/>
      <w:numFmt w:val="bullet"/>
      <w:lvlText w:val="o"/>
      <w:lvlJc w:val="left"/>
      <w:pPr>
        <w:tabs>
          <w:tab w:val="num" w:pos="720"/>
        </w:tabs>
        <w:ind w:left="720" w:hanging="360"/>
      </w:pPr>
      <w:rPr>
        <w:rFonts w:ascii="Courier New" w:hAnsi="Courier New" w:cs="Courier New"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024864"/>
    <w:multiLevelType w:val="hybridMultilevel"/>
    <w:tmpl w:val="D4CC2190"/>
    <w:lvl w:ilvl="0" w:tplc="C5E0C1C2">
      <w:start w:val="1"/>
      <w:numFmt w:val="decimal"/>
      <w:lvlText w:val="%1."/>
      <w:lvlJc w:val="left"/>
      <w:pPr>
        <w:tabs>
          <w:tab w:val="num" w:pos="720"/>
        </w:tabs>
        <w:ind w:left="72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5B7F44"/>
    <w:multiLevelType w:val="hybridMultilevel"/>
    <w:tmpl w:val="2B2EE530"/>
    <w:lvl w:ilvl="0" w:tplc="C5E0C1C2">
      <w:start w:val="1"/>
      <w:numFmt w:val="decimal"/>
      <w:lvlText w:val="%1."/>
      <w:lvlJc w:val="left"/>
      <w:pPr>
        <w:tabs>
          <w:tab w:val="num" w:pos="720"/>
        </w:tabs>
        <w:ind w:left="72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B95F17"/>
    <w:multiLevelType w:val="multilevel"/>
    <w:tmpl w:val="76E00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363AAC"/>
    <w:multiLevelType w:val="hybridMultilevel"/>
    <w:tmpl w:val="3E6AF3F4"/>
    <w:lvl w:ilvl="0" w:tplc="C5E0C1C2">
      <w:start w:val="1"/>
      <w:numFmt w:val="decimal"/>
      <w:lvlText w:val="%1."/>
      <w:lvlJc w:val="left"/>
      <w:pPr>
        <w:tabs>
          <w:tab w:val="num" w:pos="720"/>
        </w:tabs>
        <w:ind w:left="720" w:hanging="360"/>
      </w:pPr>
      <w:rPr>
        <w:rFonts w:hint="default"/>
        <w:b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D2176F2"/>
    <w:multiLevelType w:val="hybridMultilevel"/>
    <w:tmpl w:val="E57418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EE376E8"/>
    <w:multiLevelType w:val="hybridMultilevel"/>
    <w:tmpl w:val="097C30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F7262DC"/>
    <w:multiLevelType w:val="hybridMultilevel"/>
    <w:tmpl w:val="F9EA25FE"/>
    <w:lvl w:ilvl="0" w:tplc="C5E0C1C2">
      <w:start w:val="1"/>
      <w:numFmt w:val="decimal"/>
      <w:lvlText w:val="%1."/>
      <w:lvlJc w:val="left"/>
      <w:pPr>
        <w:tabs>
          <w:tab w:val="num" w:pos="720"/>
        </w:tabs>
        <w:ind w:left="720" w:hanging="360"/>
      </w:pPr>
      <w:rPr>
        <w:rFonts w:hint="default"/>
        <w:b w:val="0"/>
        <w:sz w:val="24"/>
        <w:szCs w:val="24"/>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14E44CD"/>
    <w:multiLevelType w:val="hybridMultilevel"/>
    <w:tmpl w:val="618492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18B582A"/>
    <w:multiLevelType w:val="hybridMultilevel"/>
    <w:tmpl w:val="043CBD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DA5C6D"/>
    <w:multiLevelType w:val="hybridMultilevel"/>
    <w:tmpl w:val="23B05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D634A0"/>
    <w:multiLevelType w:val="hybridMultilevel"/>
    <w:tmpl w:val="4BAA3A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A4A61D0"/>
    <w:multiLevelType w:val="hybridMultilevel"/>
    <w:tmpl w:val="7C4835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7736CD"/>
    <w:multiLevelType w:val="hybridMultilevel"/>
    <w:tmpl w:val="05108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F9C7613"/>
    <w:multiLevelType w:val="hybridMultilevel"/>
    <w:tmpl w:val="10EC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C42926"/>
    <w:multiLevelType w:val="hybridMultilevel"/>
    <w:tmpl w:val="AD90EE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E205BFB"/>
    <w:multiLevelType w:val="hybridMultilevel"/>
    <w:tmpl w:val="EBE41C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2"/>
  </w:num>
  <w:num w:numId="3">
    <w:abstractNumId w:val="32"/>
  </w:num>
  <w:num w:numId="4">
    <w:abstractNumId w:val="13"/>
  </w:num>
  <w:num w:numId="5">
    <w:abstractNumId w:val="31"/>
  </w:num>
  <w:num w:numId="6">
    <w:abstractNumId w:val="30"/>
  </w:num>
  <w:num w:numId="7">
    <w:abstractNumId w:val="15"/>
  </w:num>
  <w:num w:numId="8">
    <w:abstractNumId w:val="26"/>
  </w:num>
  <w:num w:numId="9">
    <w:abstractNumId w:val="20"/>
  </w:num>
  <w:num w:numId="10">
    <w:abstractNumId w:val="6"/>
  </w:num>
  <w:num w:numId="11">
    <w:abstractNumId w:val="36"/>
  </w:num>
  <w:num w:numId="12">
    <w:abstractNumId w:val="10"/>
  </w:num>
  <w:num w:numId="13">
    <w:abstractNumId w:val="16"/>
  </w:num>
  <w:num w:numId="14">
    <w:abstractNumId w:val="7"/>
  </w:num>
  <w:num w:numId="15">
    <w:abstractNumId w:val="38"/>
  </w:num>
  <w:num w:numId="16">
    <w:abstractNumId w:val="17"/>
  </w:num>
  <w:num w:numId="17">
    <w:abstractNumId w:val="27"/>
  </w:num>
  <w:num w:numId="18">
    <w:abstractNumId w:val="1"/>
  </w:num>
  <w:num w:numId="19">
    <w:abstractNumId w:val="18"/>
  </w:num>
  <w:num w:numId="20">
    <w:abstractNumId w:val="11"/>
  </w:num>
  <w:num w:numId="21">
    <w:abstractNumId w:val="3"/>
  </w:num>
  <w:num w:numId="22">
    <w:abstractNumId w:val="37"/>
  </w:num>
  <w:num w:numId="23">
    <w:abstractNumId w:val="34"/>
  </w:num>
  <w:num w:numId="24">
    <w:abstractNumId w:val="33"/>
  </w:num>
  <w:num w:numId="25">
    <w:abstractNumId w:val="28"/>
  </w:num>
  <w:num w:numId="26">
    <w:abstractNumId w:val="4"/>
  </w:num>
  <w:num w:numId="27">
    <w:abstractNumId w:val="35"/>
  </w:num>
  <w:num w:numId="28">
    <w:abstractNumId w:val="9"/>
  </w:num>
  <w:num w:numId="29">
    <w:abstractNumId w:val="12"/>
  </w:num>
  <w:num w:numId="30">
    <w:abstractNumId w:val="14"/>
  </w:num>
  <w:num w:numId="31">
    <w:abstractNumId w:val="23"/>
  </w:num>
  <w:num w:numId="32">
    <w:abstractNumId w:val="8"/>
  </w:num>
  <w:num w:numId="33">
    <w:abstractNumId w:val="24"/>
  </w:num>
  <w:num w:numId="34">
    <w:abstractNumId w:val="5"/>
  </w:num>
  <w:num w:numId="35">
    <w:abstractNumId w:val="19"/>
  </w:num>
  <w:num w:numId="36">
    <w:abstractNumId w:val="21"/>
  </w:num>
  <w:num w:numId="37">
    <w:abstractNumId w:val="25"/>
  </w:num>
  <w:num w:numId="38">
    <w:abstractNumId w:val="2"/>
  </w:num>
  <w:num w:numId="3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70D"/>
    <w:rsid w:val="00000039"/>
    <w:rsid w:val="0000383C"/>
    <w:rsid w:val="000110DE"/>
    <w:rsid w:val="00011805"/>
    <w:rsid w:val="0001217C"/>
    <w:rsid w:val="00033E04"/>
    <w:rsid w:val="00034356"/>
    <w:rsid w:val="00037F41"/>
    <w:rsid w:val="000400E8"/>
    <w:rsid w:val="00041F6D"/>
    <w:rsid w:val="000461C5"/>
    <w:rsid w:val="00046AEA"/>
    <w:rsid w:val="0005350A"/>
    <w:rsid w:val="00056617"/>
    <w:rsid w:val="00057362"/>
    <w:rsid w:val="00061F55"/>
    <w:rsid w:val="000679E5"/>
    <w:rsid w:val="00071BF0"/>
    <w:rsid w:val="00073F2F"/>
    <w:rsid w:val="000762C2"/>
    <w:rsid w:val="000872D3"/>
    <w:rsid w:val="0009105F"/>
    <w:rsid w:val="000928D3"/>
    <w:rsid w:val="0009412B"/>
    <w:rsid w:val="00094411"/>
    <w:rsid w:val="000A5C55"/>
    <w:rsid w:val="000A5E61"/>
    <w:rsid w:val="000B13D0"/>
    <w:rsid w:val="000B1898"/>
    <w:rsid w:val="000B3D22"/>
    <w:rsid w:val="000B62AF"/>
    <w:rsid w:val="000C182C"/>
    <w:rsid w:val="000C1FE9"/>
    <w:rsid w:val="000C276E"/>
    <w:rsid w:val="000C44E7"/>
    <w:rsid w:val="000C5493"/>
    <w:rsid w:val="000D075C"/>
    <w:rsid w:val="000D27CD"/>
    <w:rsid w:val="000D6F23"/>
    <w:rsid w:val="000F1163"/>
    <w:rsid w:val="000F478F"/>
    <w:rsid w:val="000F77F1"/>
    <w:rsid w:val="000F79F5"/>
    <w:rsid w:val="00103008"/>
    <w:rsid w:val="00103ED8"/>
    <w:rsid w:val="00104729"/>
    <w:rsid w:val="00105096"/>
    <w:rsid w:val="001138AE"/>
    <w:rsid w:val="00117679"/>
    <w:rsid w:val="001211A7"/>
    <w:rsid w:val="00125245"/>
    <w:rsid w:val="001313CB"/>
    <w:rsid w:val="00132FE8"/>
    <w:rsid w:val="00142625"/>
    <w:rsid w:val="00142A2B"/>
    <w:rsid w:val="00145E54"/>
    <w:rsid w:val="00154EC3"/>
    <w:rsid w:val="00157C59"/>
    <w:rsid w:val="0016470E"/>
    <w:rsid w:val="00167ADE"/>
    <w:rsid w:val="00167C45"/>
    <w:rsid w:val="00172973"/>
    <w:rsid w:val="00173C28"/>
    <w:rsid w:val="0017631A"/>
    <w:rsid w:val="00180C1B"/>
    <w:rsid w:val="00181E59"/>
    <w:rsid w:val="00182D19"/>
    <w:rsid w:val="00183C9A"/>
    <w:rsid w:val="00184E16"/>
    <w:rsid w:val="0019027F"/>
    <w:rsid w:val="001945F8"/>
    <w:rsid w:val="00195DBD"/>
    <w:rsid w:val="001B35CB"/>
    <w:rsid w:val="001B3BCB"/>
    <w:rsid w:val="001B5F0E"/>
    <w:rsid w:val="001B6A5E"/>
    <w:rsid w:val="001B747B"/>
    <w:rsid w:val="001C1A65"/>
    <w:rsid w:val="001C3751"/>
    <w:rsid w:val="001C612A"/>
    <w:rsid w:val="001D1116"/>
    <w:rsid w:val="001D2BB0"/>
    <w:rsid w:val="001D2D8C"/>
    <w:rsid w:val="001D40A8"/>
    <w:rsid w:val="001D5E77"/>
    <w:rsid w:val="001E286E"/>
    <w:rsid w:val="001E5A56"/>
    <w:rsid w:val="001E6F20"/>
    <w:rsid w:val="001E7617"/>
    <w:rsid w:val="001F15E2"/>
    <w:rsid w:val="001F30F3"/>
    <w:rsid w:val="001F449F"/>
    <w:rsid w:val="002013B4"/>
    <w:rsid w:val="0020368B"/>
    <w:rsid w:val="00205A2C"/>
    <w:rsid w:val="00210660"/>
    <w:rsid w:val="00210A5F"/>
    <w:rsid w:val="00210A94"/>
    <w:rsid w:val="00212441"/>
    <w:rsid w:val="002135B9"/>
    <w:rsid w:val="00221402"/>
    <w:rsid w:val="002309C4"/>
    <w:rsid w:val="00230D3B"/>
    <w:rsid w:val="00232D57"/>
    <w:rsid w:val="00235128"/>
    <w:rsid w:val="00257E41"/>
    <w:rsid w:val="00264CE3"/>
    <w:rsid w:val="0028195A"/>
    <w:rsid w:val="002819E9"/>
    <w:rsid w:val="002822A9"/>
    <w:rsid w:val="00287522"/>
    <w:rsid w:val="00291272"/>
    <w:rsid w:val="00291D00"/>
    <w:rsid w:val="002947D5"/>
    <w:rsid w:val="00296655"/>
    <w:rsid w:val="002A25DC"/>
    <w:rsid w:val="002A7586"/>
    <w:rsid w:val="002B111D"/>
    <w:rsid w:val="002B1BAB"/>
    <w:rsid w:val="002B39B4"/>
    <w:rsid w:val="002C0293"/>
    <w:rsid w:val="002C6328"/>
    <w:rsid w:val="002D0A99"/>
    <w:rsid w:val="002D0BEE"/>
    <w:rsid w:val="002D1B56"/>
    <w:rsid w:val="002D67B2"/>
    <w:rsid w:val="002E1AA6"/>
    <w:rsid w:val="002E1B4C"/>
    <w:rsid w:val="002F1E41"/>
    <w:rsid w:val="002F27E2"/>
    <w:rsid w:val="002F4FDD"/>
    <w:rsid w:val="0030097E"/>
    <w:rsid w:val="00303B0D"/>
    <w:rsid w:val="00313C73"/>
    <w:rsid w:val="00320A16"/>
    <w:rsid w:val="00326121"/>
    <w:rsid w:val="0034074C"/>
    <w:rsid w:val="00341D10"/>
    <w:rsid w:val="0034251C"/>
    <w:rsid w:val="00342552"/>
    <w:rsid w:val="00346162"/>
    <w:rsid w:val="0035026D"/>
    <w:rsid w:val="0035027A"/>
    <w:rsid w:val="0035224A"/>
    <w:rsid w:val="0035298D"/>
    <w:rsid w:val="00354BE4"/>
    <w:rsid w:val="00356F83"/>
    <w:rsid w:val="00360DD5"/>
    <w:rsid w:val="00367F7A"/>
    <w:rsid w:val="0037340E"/>
    <w:rsid w:val="00373E5D"/>
    <w:rsid w:val="00375A73"/>
    <w:rsid w:val="00380C72"/>
    <w:rsid w:val="00382166"/>
    <w:rsid w:val="00383243"/>
    <w:rsid w:val="00385E1C"/>
    <w:rsid w:val="00387D1C"/>
    <w:rsid w:val="00390CDD"/>
    <w:rsid w:val="0039570D"/>
    <w:rsid w:val="003A60CA"/>
    <w:rsid w:val="003B114C"/>
    <w:rsid w:val="003B1400"/>
    <w:rsid w:val="003B1A40"/>
    <w:rsid w:val="003B1FD1"/>
    <w:rsid w:val="003B7803"/>
    <w:rsid w:val="003C0851"/>
    <w:rsid w:val="003C11D9"/>
    <w:rsid w:val="003C32AA"/>
    <w:rsid w:val="003C37C7"/>
    <w:rsid w:val="003C615D"/>
    <w:rsid w:val="003D457B"/>
    <w:rsid w:val="003E172B"/>
    <w:rsid w:val="003E30DE"/>
    <w:rsid w:val="003E6780"/>
    <w:rsid w:val="003E6A49"/>
    <w:rsid w:val="003F719D"/>
    <w:rsid w:val="00402473"/>
    <w:rsid w:val="00403EB2"/>
    <w:rsid w:val="00404B1E"/>
    <w:rsid w:val="00405FB9"/>
    <w:rsid w:val="004153EF"/>
    <w:rsid w:val="00415512"/>
    <w:rsid w:val="004170ED"/>
    <w:rsid w:val="00434F2C"/>
    <w:rsid w:val="0043544A"/>
    <w:rsid w:val="00441939"/>
    <w:rsid w:val="0044255C"/>
    <w:rsid w:val="0044358B"/>
    <w:rsid w:val="00453CD5"/>
    <w:rsid w:val="00461E01"/>
    <w:rsid w:val="00462D19"/>
    <w:rsid w:val="00463335"/>
    <w:rsid w:val="00471B3B"/>
    <w:rsid w:val="00477384"/>
    <w:rsid w:val="00483903"/>
    <w:rsid w:val="00485A21"/>
    <w:rsid w:val="004872E7"/>
    <w:rsid w:val="004906D0"/>
    <w:rsid w:val="00492478"/>
    <w:rsid w:val="004963EB"/>
    <w:rsid w:val="004A0485"/>
    <w:rsid w:val="004A0668"/>
    <w:rsid w:val="004A42C1"/>
    <w:rsid w:val="004B3869"/>
    <w:rsid w:val="004C1368"/>
    <w:rsid w:val="004C1634"/>
    <w:rsid w:val="004C2610"/>
    <w:rsid w:val="004C7938"/>
    <w:rsid w:val="004D00E4"/>
    <w:rsid w:val="004D0872"/>
    <w:rsid w:val="004E10F7"/>
    <w:rsid w:val="004E2546"/>
    <w:rsid w:val="004E3358"/>
    <w:rsid w:val="004E7091"/>
    <w:rsid w:val="004F131F"/>
    <w:rsid w:val="004F21B8"/>
    <w:rsid w:val="004F4F65"/>
    <w:rsid w:val="004F524A"/>
    <w:rsid w:val="00500DA4"/>
    <w:rsid w:val="0050639B"/>
    <w:rsid w:val="00507C01"/>
    <w:rsid w:val="0051021D"/>
    <w:rsid w:val="0051292C"/>
    <w:rsid w:val="00512D87"/>
    <w:rsid w:val="005132C8"/>
    <w:rsid w:val="00513938"/>
    <w:rsid w:val="00513CE6"/>
    <w:rsid w:val="0051787D"/>
    <w:rsid w:val="00520E82"/>
    <w:rsid w:val="005210B0"/>
    <w:rsid w:val="00521D9A"/>
    <w:rsid w:val="00523628"/>
    <w:rsid w:val="00524DBE"/>
    <w:rsid w:val="00524EAD"/>
    <w:rsid w:val="00525146"/>
    <w:rsid w:val="0052540D"/>
    <w:rsid w:val="005262ED"/>
    <w:rsid w:val="00527AA7"/>
    <w:rsid w:val="00533052"/>
    <w:rsid w:val="00533938"/>
    <w:rsid w:val="00536CA2"/>
    <w:rsid w:val="00536FA5"/>
    <w:rsid w:val="00543E0F"/>
    <w:rsid w:val="00544F7A"/>
    <w:rsid w:val="00546463"/>
    <w:rsid w:val="00550F64"/>
    <w:rsid w:val="00553905"/>
    <w:rsid w:val="005550C4"/>
    <w:rsid w:val="005602B0"/>
    <w:rsid w:val="0056577F"/>
    <w:rsid w:val="00565A9D"/>
    <w:rsid w:val="00575762"/>
    <w:rsid w:val="005764D6"/>
    <w:rsid w:val="005870A3"/>
    <w:rsid w:val="00587D1B"/>
    <w:rsid w:val="00590009"/>
    <w:rsid w:val="00590411"/>
    <w:rsid w:val="005942C8"/>
    <w:rsid w:val="00594611"/>
    <w:rsid w:val="005A1F17"/>
    <w:rsid w:val="005B1147"/>
    <w:rsid w:val="005C18F2"/>
    <w:rsid w:val="005D1343"/>
    <w:rsid w:val="005D2232"/>
    <w:rsid w:val="005D2B98"/>
    <w:rsid w:val="005D7E87"/>
    <w:rsid w:val="005E46FC"/>
    <w:rsid w:val="005F2793"/>
    <w:rsid w:val="005F64CC"/>
    <w:rsid w:val="00600A66"/>
    <w:rsid w:val="006036CE"/>
    <w:rsid w:val="00610914"/>
    <w:rsid w:val="00610BD3"/>
    <w:rsid w:val="00616B6B"/>
    <w:rsid w:val="0062654C"/>
    <w:rsid w:val="006366A4"/>
    <w:rsid w:val="006369AE"/>
    <w:rsid w:val="00636B46"/>
    <w:rsid w:val="00641666"/>
    <w:rsid w:val="00650CFE"/>
    <w:rsid w:val="00653FB2"/>
    <w:rsid w:val="0066187E"/>
    <w:rsid w:val="006626A9"/>
    <w:rsid w:val="00667035"/>
    <w:rsid w:val="0067219A"/>
    <w:rsid w:val="006746BB"/>
    <w:rsid w:val="00676417"/>
    <w:rsid w:val="00683353"/>
    <w:rsid w:val="006848EF"/>
    <w:rsid w:val="006909CD"/>
    <w:rsid w:val="0069179A"/>
    <w:rsid w:val="006A0D41"/>
    <w:rsid w:val="006A6213"/>
    <w:rsid w:val="006B0247"/>
    <w:rsid w:val="006B3E09"/>
    <w:rsid w:val="006C0FE0"/>
    <w:rsid w:val="006C41DD"/>
    <w:rsid w:val="006C6094"/>
    <w:rsid w:val="006C635C"/>
    <w:rsid w:val="006C67B7"/>
    <w:rsid w:val="006C70A2"/>
    <w:rsid w:val="006E212F"/>
    <w:rsid w:val="006E2848"/>
    <w:rsid w:val="006E3A69"/>
    <w:rsid w:val="006E6638"/>
    <w:rsid w:val="006F03C5"/>
    <w:rsid w:val="006F618C"/>
    <w:rsid w:val="006F7FF4"/>
    <w:rsid w:val="00701A15"/>
    <w:rsid w:val="00703F7D"/>
    <w:rsid w:val="007076F7"/>
    <w:rsid w:val="007132D5"/>
    <w:rsid w:val="00713ADA"/>
    <w:rsid w:val="00722C16"/>
    <w:rsid w:val="00724909"/>
    <w:rsid w:val="0073395E"/>
    <w:rsid w:val="00733F5A"/>
    <w:rsid w:val="007365D2"/>
    <w:rsid w:val="00736CD7"/>
    <w:rsid w:val="00736F22"/>
    <w:rsid w:val="00750751"/>
    <w:rsid w:val="00751592"/>
    <w:rsid w:val="00754DFA"/>
    <w:rsid w:val="00756B16"/>
    <w:rsid w:val="007605E8"/>
    <w:rsid w:val="00760A66"/>
    <w:rsid w:val="00761942"/>
    <w:rsid w:val="00763D0B"/>
    <w:rsid w:val="007664F0"/>
    <w:rsid w:val="00771F41"/>
    <w:rsid w:val="00772E11"/>
    <w:rsid w:val="0077413F"/>
    <w:rsid w:val="00776105"/>
    <w:rsid w:val="00782697"/>
    <w:rsid w:val="007831C0"/>
    <w:rsid w:val="00783871"/>
    <w:rsid w:val="00784387"/>
    <w:rsid w:val="00790FEF"/>
    <w:rsid w:val="00793979"/>
    <w:rsid w:val="007A10DC"/>
    <w:rsid w:val="007A1CF5"/>
    <w:rsid w:val="007A341E"/>
    <w:rsid w:val="007A3FBA"/>
    <w:rsid w:val="007A51AD"/>
    <w:rsid w:val="007A6876"/>
    <w:rsid w:val="007B13A9"/>
    <w:rsid w:val="007C7597"/>
    <w:rsid w:val="007D11AB"/>
    <w:rsid w:val="007D6FD5"/>
    <w:rsid w:val="007E2195"/>
    <w:rsid w:val="007E4ED0"/>
    <w:rsid w:val="007F00FA"/>
    <w:rsid w:val="007F1368"/>
    <w:rsid w:val="007F2506"/>
    <w:rsid w:val="007F3750"/>
    <w:rsid w:val="007F3D4E"/>
    <w:rsid w:val="007F4D67"/>
    <w:rsid w:val="00800434"/>
    <w:rsid w:val="00804D1F"/>
    <w:rsid w:val="008143EE"/>
    <w:rsid w:val="00815F3D"/>
    <w:rsid w:val="00821113"/>
    <w:rsid w:val="00821D79"/>
    <w:rsid w:val="008224F8"/>
    <w:rsid w:val="0082512B"/>
    <w:rsid w:val="008263AB"/>
    <w:rsid w:val="00833D10"/>
    <w:rsid w:val="00835293"/>
    <w:rsid w:val="0084526A"/>
    <w:rsid w:val="008475A5"/>
    <w:rsid w:val="00847796"/>
    <w:rsid w:val="008609E7"/>
    <w:rsid w:val="00864C83"/>
    <w:rsid w:val="00865936"/>
    <w:rsid w:val="00865EE6"/>
    <w:rsid w:val="00867377"/>
    <w:rsid w:val="00876BCA"/>
    <w:rsid w:val="00881D37"/>
    <w:rsid w:val="0088478D"/>
    <w:rsid w:val="00885C11"/>
    <w:rsid w:val="00890F51"/>
    <w:rsid w:val="00892486"/>
    <w:rsid w:val="00893615"/>
    <w:rsid w:val="008978FB"/>
    <w:rsid w:val="008A6757"/>
    <w:rsid w:val="008A749F"/>
    <w:rsid w:val="008B14EE"/>
    <w:rsid w:val="008B5D05"/>
    <w:rsid w:val="008C36E6"/>
    <w:rsid w:val="008C4FE0"/>
    <w:rsid w:val="008C6BC7"/>
    <w:rsid w:val="008D3256"/>
    <w:rsid w:val="008D3B1D"/>
    <w:rsid w:val="008D6036"/>
    <w:rsid w:val="008E0FFA"/>
    <w:rsid w:val="008E7342"/>
    <w:rsid w:val="008E742C"/>
    <w:rsid w:val="008E7CFA"/>
    <w:rsid w:val="008F3F02"/>
    <w:rsid w:val="008F6E99"/>
    <w:rsid w:val="00900803"/>
    <w:rsid w:val="00900B9B"/>
    <w:rsid w:val="00901C59"/>
    <w:rsid w:val="009030C4"/>
    <w:rsid w:val="009040AA"/>
    <w:rsid w:val="00906360"/>
    <w:rsid w:val="0090676D"/>
    <w:rsid w:val="009103AA"/>
    <w:rsid w:val="0091457C"/>
    <w:rsid w:val="00914E30"/>
    <w:rsid w:val="0092198C"/>
    <w:rsid w:val="00923A9A"/>
    <w:rsid w:val="0092422F"/>
    <w:rsid w:val="009267E2"/>
    <w:rsid w:val="009274F8"/>
    <w:rsid w:val="0092780F"/>
    <w:rsid w:val="009333AB"/>
    <w:rsid w:val="009338F1"/>
    <w:rsid w:val="00941784"/>
    <w:rsid w:val="009438F9"/>
    <w:rsid w:val="0094792D"/>
    <w:rsid w:val="009519F1"/>
    <w:rsid w:val="009543E1"/>
    <w:rsid w:val="009652BF"/>
    <w:rsid w:val="00970F3A"/>
    <w:rsid w:val="00971BC5"/>
    <w:rsid w:val="00976277"/>
    <w:rsid w:val="00980160"/>
    <w:rsid w:val="0098153A"/>
    <w:rsid w:val="009825E4"/>
    <w:rsid w:val="00982855"/>
    <w:rsid w:val="0098671D"/>
    <w:rsid w:val="0099058A"/>
    <w:rsid w:val="00990FF8"/>
    <w:rsid w:val="0099538A"/>
    <w:rsid w:val="009968B7"/>
    <w:rsid w:val="009A1A7B"/>
    <w:rsid w:val="009A242D"/>
    <w:rsid w:val="009A4162"/>
    <w:rsid w:val="009B14DF"/>
    <w:rsid w:val="009B18AA"/>
    <w:rsid w:val="009B23A9"/>
    <w:rsid w:val="009B37E0"/>
    <w:rsid w:val="009B3ABF"/>
    <w:rsid w:val="009B423D"/>
    <w:rsid w:val="009B5836"/>
    <w:rsid w:val="009B5FD1"/>
    <w:rsid w:val="009B7FD3"/>
    <w:rsid w:val="009C06E0"/>
    <w:rsid w:val="009C1324"/>
    <w:rsid w:val="009C690C"/>
    <w:rsid w:val="009D1758"/>
    <w:rsid w:val="009D3590"/>
    <w:rsid w:val="009D477C"/>
    <w:rsid w:val="009D5A9F"/>
    <w:rsid w:val="009E6F4B"/>
    <w:rsid w:val="009E7872"/>
    <w:rsid w:val="009F788A"/>
    <w:rsid w:val="00A02A08"/>
    <w:rsid w:val="00A07820"/>
    <w:rsid w:val="00A07FC3"/>
    <w:rsid w:val="00A1012E"/>
    <w:rsid w:val="00A11E04"/>
    <w:rsid w:val="00A20345"/>
    <w:rsid w:val="00A22FAF"/>
    <w:rsid w:val="00A24746"/>
    <w:rsid w:val="00A27B4B"/>
    <w:rsid w:val="00A340A4"/>
    <w:rsid w:val="00A41886"/>
    <w:rsid w:val="00A458DE"/>
    <w:rsid w:val="00A46B68"/>
    <w:rsid w:val="00A47DCE"/>
    <w:rsid w:val="00A50952"/>
    <w:rsid w:val="00A55402"/>
    <w:rsid w:val="00A56E09"/>
    <w:rsid w:val="00A5798E"/>
    <w:rsid w:val="00A62628"/>
    <w:rsid w:val="00A6543E"/>
    <w:rsid w:val="00A75259"/>
    <w:rsid w:val="00A7526E"/>
    <w:rsid w:val="00A76591"/>
    <w:rsid w:val="00A76B48"/>
    <w:rsid w:val="00A8023F"/>
    <w:rsid w:val="00A830A9"/>
    <w:rsid w:val="00A843D2"/>
    <w:rsid w:val="00A86663"/>
    <w:rsid w:val="00A86975"/>
    <w:rsid w:val="00A903E3"/>
    <w:rsid w:val="00A93BBC"/>
    <w:rsid w:val="00A9755C"/>
    <w:rsid w:val="00AA00EF"/>
    <w:rsid w:val="00AA0A7E"/>
    <w:rsid w:val="00AA1496"/>
    <w:rsid w:val="00AA6D2E"/>
    <w:rsid w:val="00AB185C"/>
    <w:rsid w:val="00AB19BE"/>
    <w:rsid w:val="00AB7A01"/>
    <w:rsid w:val="00AC5AF8"/>
    <w:rsid w:val="00AC6C05"/>
    <w:rsid w:val="00AD378E"/>
    <w:rsid w:val="00AD39FE"/>
    <w:rsid w:val="00AD3FA6"/>
    <w:rsid w:val="00AD4407"/>
    <w:rsid w:val="00AD569A"/>
    <w:rsid w:val="00AD5F97"/>
    <w:rsid w:val="00AF0787"/>
    <w:rsid w:val="00AF126A"/>
    <w:rsid w:val="00AF411C"/>
    <w:rsid w:val="00B012BF"/>
    <w:rsid w:val="00B04C22"/>
    <w:rsid w:val="00B10C07"/>
    <w:rsid w:val="00B16252"/>
    <w:rsid w:val="00B23E1C"/>
    <w:rsid w:val="00B34AFF"/>
    <w:rsid w:val="00B40EFF"/>
    <w:rsid w:val="00B4186E"/>
    <w:rsid w:val="00B42EA5"/>
    <w:rsid w:val="00B464AC"/>
    <w:rsid w:val="00B51AE3"/>
    <w:rsid w:val="00B6019F"/>
    <w:rsid w:val="00B625CE"/>
    <w:rsid w:val="00B63539"/>
    <w:rsid w:val="00B66E52"/>
    <w:rsid w:val="00B72418"/>
    <w:rsid w:val="00B72D20"/>
    <w:rsid w:val="00B7541F"/>
    <w:rsid w:val="00B77F12"/>
    <w:rsid w:val="00B8495B"/>
    <w:rsid w:val="00B853E6"/>
    <w:rsid w:val="00B90F02"/>
    <w:rsid w:val="00B910EE"/>
    <w:rsid w:val="00B94069"/>
    <w:rsid w:val="00B94814"/>
    <w:rsid w:val="00B94FF2"/>
    <w:rsid w:val="00B95F66"/>
    <w:rsid w:val="00B97AD3"/>
    <w:rsid w:val="00BA584F"/>
    <w:rsid w:val="00BB0519"/>
    <w:rsid w:val="00BB114F"/>
    <w:rsid w:val="00BB62B6"/>
    <w:rsid w:val="00BC1B5E"/>
    <w:rsid w:val="00BC5D51"/>
    <w:rsid w:val="00BC6FFC"/>
    <w:rsid w:val="00BC7472"/>
    <w:rsid w:val="00BE1DFF"/>
    <w:rsid w:val="00BE3081"/>
    <w:rsid w:val="00BE5DFC"/>
    <w:rsid w:val="00BF6B53"/>
    <w:rsid w:val="00BF76B4"/>
    <w:rsid w:val="00C04BA2"/>
    <w:rsid w:val="00C04C8E"/>
    <w:rsid w:val="00C11DDF"/>
    <w:rsid w:val="00C13629"/>
    <w:rsid w:val="00C14671"/>
    <w:rsid w:val="00C154A3"/>
    <w:rsid w:val="00C259FC"/>
    <w:rsid w:val="00C26AF0"/>
    <w:rsid w:val="00C36B43"/>
    <w:rsid w:val="00C41A73"/>
    <w:rsid w:val="00C420A1"/>
    <w:rsid w:val="00C465F7"/>
    <w:rsid w:val="00C504D3"/>
    <w:rsid w:val="00C52DAC"/>
    <w:rsid w:val="00C57D9C"/>
    <w:rsid w:val="00C65F6B"/>
    <w:rsid w:val="00C66064"/>
    <w:rsid w:val="00C661FA"/>
    <w:rsid w:val="00C70437"/>
    <w:rsid w:val="00C71B3C"/>
    <w:rsid w:val="00C73A13"/>
    <w:rsid w:val="00C82C38"/>
    <w:rsid w:val="00C9083F"/>
    <w:rsid w:val="00C93C2F"/>
    <w:rsid w:val="00C94475"/>
    <w:rsid w:val="00CA0316"/>
    <w:rsid w:val="00CA33F0"/>
    <w:rsid w:val="00CA482D"/>
    <w:rsid w:val="00CC4D3B"/>
    <w:rsid w:val="00CC59B2"/>
    <w:rsid w:val="00CC66E1"/>
    <w:rsid w:val="00CD4DEB"/>
    <w:rsid w:val="00CD6629"/>
    <w:rsid w:val="00CE039A"/>
    <w:rsid w:val="00CE1B0D"/>
    <w:rsid w:val="00CE3BBF"/>
    <w:rsid w:val="00CE5752"/>
    <w:rsid w:val="00CE71AC"/>
    <w:rsid w:val="00CE73B4"/>
    <w:rsid w:val="00CF19F7"/>
    <w:rsid w:val="00CF1C09"/>
    <w:rsid w:val="00CF227C"/>
    <w:rsid w:val="00CF35B3"/>
    <w:rsid w:val="00D018C7"/>
    <w:rsid w:val="00D01CCF"/>
    <w:rsid w:val="00D07013"/>
    <w:rsid w:val="00D16810"/>
    <w:rsid w:val="00D173D1"/>
    <w:rsid w:val="00D265DA"/>
    <w:rsid w:val="00D33AE0"/>
    <w:rsid w:val="00D35333"/>
    <w:rsid w:val="00D35D44"/>
    <w:rsid w:val="00D41BE0"/>
    <w:rsid w:val="00D43B06"/>
    <w:rsid w:val="00D452E4"/>
    <w:rsid w:val="00D45C5F"/>
    <w:rsid w:val="00D47574"/>
    <w:rsid w:val="00D61BC6"/>
    <w:rsid w:val="00D65A77"/>
    <w:rsid w:val="00D72240"/>
    <w:rsid w:val="00D75A21"/>
    <w:rsid w:val="00D765D0"/>
    <w:rsid w:val="00D8439B"/>
    <w:rsid w:val="00D844AE"/>
    <w:rsid w:val="00D87A4E"/>
    <w:rsid w:val="00D90D90"/>
    <w:rsid w:val="00D942D8"/>
    <w:rsid w:val="00DA0172"/>
    <w:rsid w:val="00DA548E"/>
    <w:rsid w:val="00DA59CD"/>
    <w:rsid w:val="00DB2658"/>
    <w:rsid w:val="00DB35FE"/>
    <w:rsid w:val="00DB47F7"/>
    <w:rsid w:val="00DB62B7"/>
    <w:rsid w:val="00DB6F17"/>
    <w:rsid w:val="00DD0204"/>
    <w:rsid w:val="00DD2075"/>
    <w:rsid w:val="00DD2314"/>
    <w:rsid w:val="00DD5A2D"/>
    <w:rsid w:val="00DE1CB6"/>
    <w:rsid w:val="00DF1D19"/>
    <w:rsid w:val="00DF5309"/>
    <w:rsid w:val="00E03648"/>
    <w:rsid w:val="00E045E5"/>
    <w:rsid w:val="00E04F00"/>
    <w:rsid w:val="00E0721E"/>
    <w:rsid w:val="00E07382"/>
    <w:rsid w:val="00E10901"/>
    <w:rsid w:val="00E1145E"/>
    <w:rsid w:val="00E14CB7"/>
    <w:rsid w:val="00E231F4"/>
    <w:rsid w:val="00E25133"/>
    <w:rsid w:val="00E2631E"/>
    <w:rsid w:val="00E335A6"/>
    <w:rsid w:val="00E353D0"/>
    <w:rsid w:val="00E44498"/>
    <w:rsid w:val="00E56076"/>
    <w:rsid w:val="00E632E9"/>
    <w:rsid w:val="00E637BC"/>
    <w:rsid w:val="00E65DB8"/>
    <w:rsid w:val="00E710CE"/>
    <w:rsid w:val="00E75EFA"/>
    <w:rsid w:val="00E814BC"/>
    <w:rsid w:val="00E84F83"/>
    <w:rsid w:val="00E93A5F"/>
    <w:rsid w:val="00E95125"/>
    <w:rsid w:val="00E97EB0"/>
    <w:rsid w:val="00EB2C90"/>
    <w:rsid w:val="00EB3894"/>
    <w:rsid w:val="00EB6705"/>
    <w:rsid w:val="00EC0A2A"/>
    <w:rsid w:val="00EC149E"/>
    <w:rsid w:val="00EC1DD1"/>
    <w:rsid w:val="00EC67AC"/>
    <w:rsid w:val="00ED0A59"/>
    <w:rsid w:val="00ED4634"/>
    <w:rsid w:val="00ED68B2"/>
    <w:rsid w:val="00EE220C"/>
    <w:rsid w:val="00EE31DB"/>
    <w:rsid w:val="00EF2C0B"/>
    <w:rsid w:val="00EF33D2"/>
    <w:rsid w:val="00EF3545"/>
    <w:rsid w:val="00F011C7"/>
    <w:rsid w:val="00F04A48"/>
    <w:rsid w:val="00F2237B"/>
    <w:rsid w:val="00F2474B"/>
    <w:rsid w:val="00F266F1"/>
    <w:rsid w:val="00F27E37"/>
    <w:rsid w:val="00F3484E"/>
    <w:rsid w:val="00F45976"/>
    <w:rsid w:val="00F50B10"/>
    <w:rsid w:val="00F53559"/>
    <w:rsid w:val="00F5495D"/>
    <w:rsid w:val="00F629A0"/>
    <w:rsid w:val="00F75077"/>
    <w:rsid w:val="00F77772"/>
    <w:rsid w:val="00F90B4D"/>
    <w:rsid w:val="00F92492"/>
    <w:rsid w:val="00F9476C"/>
    <w:rsid w:val="00FA0AED"/>
    <w:rsid w:val="00FA2EB8"/>
    <w:rsid w:val="00FA318B"/>
    <w:rsid w:val="00FA5DE7"/>
    <w:rsid w:val="00FB2144"/>
    <w:rsid w:val="00FB55F1"/>
    <w:rsid w:val="00FB7D6D"/>
    <w:rsid w:val="00FC4FED"/>
    <w:rsid w:val="00FC647B"/>
    <w:rsid w:val="00FE7085"/>
    <w:rsid w:val="00FF150E"/>
    <w:rsid w:val="00FF4B36"/>
    <w:rsid w:val="00FF4BA6"/>
    <w:rsid w:val="00FF7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4A66BE"/>
  <w14:defaultImageDpi w14:val="300"/>
  <w15:chartTrackingRefBased/>
  <w15:docId w15:val="{4291BC90-E563-41D3-80A0-C33E1FF29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B2144"/>
    <w:rPr>
      <w:color w:val="0000FF"/>
      <w:u w:val="single"/>
    </w:rPr>
  </w:style>
  <w:style w:type="character" w:styleId="FollowedHyperlink">
    <w:name w:val="FollowedHyperlink"/>
    <w:rsid w:val="005F2793"/>
    <w:rPr>
      <w:color w:val="800080"/>
      <w:u w:val="single"/>
    </w:rPr>
  </w:style>
  <w:style w:type="character" w:customStyle="1" w:styleId="i">
    <w:name w:val="i"/>
    <w:rsid w:val="004F524A"/>
    <w:rPr>
      <w:i/>
      <w:color w:val="008000"/>
      <w:szCs w:val="24"/>
      <w:bdr w:val="none" w:sz="0" w:space="0" w:color="auto"/>
    </w:rPr>
  </w:style>
  <w:style w:type="paragraph" w:customStyle="1" w:styleId="td">
    <w:name w:val="td"/>
    <w:rsid w:val="004F524A"/>
    <w:pPr>
      <w:widowControl w:val="0"/>
    </w:pPr>
    <w:rPr>
      <w:sz w:val="24"/>
      <w:szCs w:val="24"/>
    </w:rPr>
  </w:style>
  <w:style w:type="paragraph" w:customStyle="1" w:styleId="tdf">
    <w:name w:val="tdf"/>
    <w:basedOn w:val="td"/>
    <w:rsid w:val="004F524A"/>
    <w:pPr>
      <w:spacing w:before="100"/>
    </w:pPr>
  </w:style>
  <w:style w:type="paragraph" w:customStyle="1" w:styleId="tdl">
    <w:name w:val="tdl"/>
    <w:basedOn w:val="td"/>
    <w:rsid w:val="004F524A"/>
    <w:pPr>
      <w:spacing w:after="100"/>
    </w:pPr>
  </w:style>
  <w:style w:type="paragraph" w:customStyle="1" w:styleId="th1">
    <w:name w:val="th1"/>
    <w:rsid w:val="004F524A"/>
    <w:pPr>
      <w:widowControl w:val="0"/>
      <w:pBdr>
        <w:bottom w:val="single" w:sz="8" w:space="1" w:color="auto"/>
      </w:pBdr>
    </w:pPr>
    <w:rPr>
      <w:sz w:val="24"/>
    </w:rPr>
  </w:style>
  <w:style w:type="character" w:customStyle="1" w:styleId="sub-i">
    <w:name w:val="sub-i"/>
    <w:rsid w:val="004F524A"/>
    <w:rPr>
      <w:i/>
      <w:color w:val="008000"/>
      <w:sz w:val="24"/>
      <w:szCs w:val="24"/>
      <w:bdr w:val="none" w:sz="0" w:space="0" w:color="auto"/>
      <w:vertAlign w:val="subscript"/>
    </w:rPr>
  </w:style>
  <w:style w:type="paragraph" w:styleId="Header">
    <w:name w:val="header"/>
    <w:basedOn w:val="Normal"/>
    <w:rsid w:val="004D0872"/>
    <w:pPr>
      <w:tabs>
        <w:tab w:val="center" w:pos="4320"/>
        <w:tab w:val="right" w:pos="8640"/>
      </w:tabs>
    </w:pPr>
  </w:style>
  <w:style w:type="paragraph" w:styleId="Footer">
    <w:name w:val="footer"/>
    <w:basedOn w:val="Normal"/>
    <w:link w:val="FooterChar"/>
    <w:uiPriority w:val="99"/>
    <w:rsid w:val="004D0872"/>
    <w:pPr>
      <w:tabs>
        <w:tab w:val="center" w:pos="4320"/>
        <w:tab w:val="right" w:pos="8640"/>
      </w:tabs>
    </w:pPr>
  </w:style>
  <w:style w:type="character" w:styleId="PageNumber">
    <w:name w:val="page number"/>
    <w:basedOn w:val="DefaultParagraphFont"/>
    <w:uiPriority w:val="99"/>
    <w:rsid w:val="004D0872"/>
  </w:style>
  <w:style w:type="character" w:styleId="CommentReference">
    <w:name w:val="annotation reference"/>
    <w:semiHidden/>
    <w:rsid w:val="00061F55"/>
    <w:rPr>
      <w:sz w:val="16"/>
      <w:szCs w:val="16"/>
    </w:rPr>
  </w:style>
  <w:style w:type="paragraph" w:styleId="CommentText">
    <w:name w:val="annotation text"/>
    <w:basedOn w:val="Normal"/>
    <w:semiHidden/>
    <w:rsid w:val="00061F55"/>
    <w:rPr>
      <w:sz w:val="20"/>
      <w:szCs w:val="20"/>
    </w:rPr>
  </w:style>
  <w:style w:type="paragraph" w:styleId="CommentSubject">
    <w:name w:val="annotation subject"/>
    <w:basedOn w:val="CommentText"/>
    <w:next w:val="CommentText"/>
    <w:semiHidden/>
    <w:rsid w:val="00061F55"/>
    <w:rPr>
      <w:b/>
      <w:bCs/>
    </w:rPr>
  </w:style>
  <w:style w:type="paragraph" w:styleId="BalloonText">
    <w:name w:val="Balloon Text"/>
    <w:basedOn w:val="Normal"/>
    <w:semiHidden/>
    <w:rsid w:val="00061F55"/>
    <w:rPr>
      <w:rFonts w:ascii="Tahoma" w:hAnsi="Tahoma" w:cs="Tahoma"/>
      <w:sz w:val="16"/>
      <w:szCs w:val="16"/>
    </w:rPr>
  </w:style>
  <w:style w:type="paragraph" w:styleId="NormalWeb">
    <w:name w:val="Normal (Web)"/>
    <w:basedOn w:val="Normal"/>
    <w:uiPriority w:val="99"/>
    <w:unhideWhenUsed/>
    <w:rsid w:val="00524DBE"/>
    <w:pPr>
      <w:spacing w:before="100" w:beforeAutospacing="1" w:after="100" w:afterAutospacing="1"/>
    </w:pPr>
  </w:style>
  <w:style w:type="character" w:customStyle="1" w:styleId="FooterChar">
    <w:name w:val="Footer Char"/>
    <w:link w:val="Footer"/>
    <w:uiPriority w:val="99"/>
    <w:rsid w:val="0092422F"/>
    <w:rPr>
      <w:sz w:val="24"/>
      <w:szCs w:val="24"/>
    </w:rPr>
  </w:style>
  <w:style w:type="paragraph" w:styleId="DocumentMap">
    <w:name w:val="Document Map"/>
    <w:basedOn w:val="Normal"/>
    <w:link w:val="DocumentMapChar"/>
    <w:rsid w:val="00F011C7"/>
  </w:style>
  <w:style w:type="character" w:customStyle="1" w:styleId="DocumentMapChar">
    <w:name w:val="Document Map Char"/>
    <w:basedOn w:val="DefaultParagraphFont"/>
    <w:link w:val="DocumentMap"/>
    <w:rsid w:val="00F011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34806">
      <w:bodyDiv w:val="1"/>
      <w:marLeft w:val="0"/>
      <w:marRight w:val="0"/>
      <w:marTop w:val="0"/>
      <w:marBottom w:val="0"/>
      <w:divBdr>
        <w:top w:val="none" w:sz="0" w:space="0" w:color="auto"/>
        <w:left w:val="none" w:sz="0" w:space="0" w:color="auto"/>
        <w:bottom w:val="none" w:sz="0" w:space="0" w:color="auto"/>
        <w:right w:val="none" w:sz="0" w:space="0" w:color="auto"/>
      </w:divBdr>
      <w:divsChild>
        <w:div w:id="1994719499">
          <w:marLeft w:val="0"/>
          <w:marRight w:val="0"/>
          <w:marTop w:val="0"/>
          <w:marBottom w:val="0"/>
          <w:divBdr>
            <w:top w:val="none" w:sz="0" w:space="0" w:color="auto"/>
            <w:left w:val="none" w:sz="0" w:space="0" w:color="auto"/>
            <w:bottom w:val="none" w:sz="0" w:space="0" w:color="auto"/>
            <w:right w:val="none" w:sz="0" w:space="0" w:color="auto"/>
          </w:divBdr>
        </w:div>
      </w:divsChild>
    </w:div>
    <w:div w:id="731580232">
      <w:bodyDiv w:val="1"/>
      <w:marLeft w:val="0"/>
      <w:marRight w:val="0"/>
      <w:marTop w:val="0"/>
      <w:marBottom w:val="0"/>
      <w:divBdr>
        <w:top w:val="none" w:sz="0" w:space="0" w:color="auto"/>
        <w:left w:val="none" w:sz="0" w:space="0" w:color="auto"/>
        <w:bottom w:val="none" w:sz="0" w:space="0" w:color="auto"/>
        <w:right w:val="none" w:sz="0" w:space="0" w:color="auto"/>
      </w:divBdr>
      <w:divsChild>
        <w:div w:id="1939436960">
          <w:marLeft w:val="0"/>
          <w:marRight w:val="0"/>
          <w:marTop w:val="0"/>
          <w:marBottom w:val="0"/>
          <w:divBdr>
            <w:top w:val="none" w:sz="0" w:space="0" w:color="auto"/>
            <w:left w:val="none" w:sz="0" w:space="0" w:color="auto"/>
            <w:bottom w:val="none" w:sz="0" w:space="0" w:color="auto"/>
            <w:right w:val="none" w:sz="0" w:space="0" w:color="auto"/>
          </w:divBdr>
        </w:div>
      </w:divsChild>
    </w:div>
    <w:div w:id="804127793">
      <w:bodyDiv w:val="1"/>
      <w:marLeft w:val="0"/>
      <w:marRight w:val="0"/>
      <w:marTop w:val="0"/>
      <w:marBottom w:val="0"/>
      <w:divBdr>
        <w:top w:val="none" w:sz="0" w:space="0" w:color="auto"/>
        <w:left w:val="none" w:sz="0" w:space="0" w:color="auto"/>
        <w:bottom w:val="none" w:sz="0" w:space="0" w:color="auto"/>
        <w:right w:val="none" w:sz="0" w:space="0" w:color="auto"/>
      </w:divBdr>
      <w:divsChild>
        <w:div w:id="884562625">
          <w:marLeft w:val="0"/>
          <w:marRight w:val="0"/>
          <w:marTop w:val="0"/>
          <w:marBottom w:val="0"/>
          <w:divBdr>
            <w:top w:val="none" w:sz="0" w:space="0" w:color="auto"/>
            <w:left w:val="none" w:sz="0" w:space="0" w:color="auto"/>
            <w:bottom w:val="none" w:sz="0" w:space="0" w:color="auto"/>
            <w:right w:val="none" w:sz="0" w:space="0" w:color="auto"/>
          </w:divBdr>
        </w:div>
      </w:divsChild>
    </w:div>
    <w:div w:id="949780406">
      <w:bodyDiv w:val="1"/>
      <w:marLeft w:val="0"/>
      <w:marRight w:val="0"/>
      <w:marTop w:val="0"/>
      <w:marBottom w:val="0"/>
      <w:divBdr>
        <w:top w:val="none" w:sz="0" w:space="0" w:color="auto"/>
        <w:left w:val="none" w:sz="0" w:space="0" w:color="auto"/>
        <w:bottom w:val="none" w:sz="0" w:space="0" w:color="auto"/>
        <w:right w:val="none" w:sz="0" w:space="0" w:color="auto"/>
      </w:divBdr>
      <w:divsChild>
        <w:div w:id="715206661">
          <w:marLeft w:val="0"/>
          <w:marRight w:val="0"/>
          <w:marTop w:val="0"/>
          <w:marBottom w:val="0"/>
          <w:divBdr>
            <w:top w:val="none" w:sz="0" w:space="0" w:color="auto"/>
            <w:left w:val="none" w:sz="0" w:space="0" w:color="auto"/>
            <w:bottom w:val="none" w:sz="0" w:space="0" w:color="auto"/>
            <w:right w:val="none" w:sz="0" w:space="0" w:color="auto"/>
          </w:divBdr>
        </w:div>
      </w:divsChild>
    </w:div>
    <w:div w:id="976564531">
      <w:bodyDiv w:val="1"/>
      <w:marLeft w:val="0"/>
      <w:marRight w:val="0"/>
      <w:marTop w:val="0"/>
      <w:marBottom w:val="0"/>
      <w:divBdr>
        <w:top w:val="none" w:sz="0" w:space="0" w:color="auto"/>
        <w:left w:val="none" w:sz="0" w:space="0" w:color="auto"/>
        <w:bottom w:val="none" w:sz="0" w:space="0" w:color="auto"/>
        <w:right w:val="none" w:sz="0" w:space="0" w:color="auto"/>
      </w:divBdr>
      <w:divsChild>
        <w:div w:id="1539659453">
          <w:marLeft w:val="0"/>
          <w:marRight w:val="0"/>
          <w:marTop w:val="0"/>
          <w:marBottom w:val="0"/>
          <w:divBdr>
            <w:top w:val="none" w:sz="0" w:space="0" w:color="auto"/>
            <w:left w:val="none" w:sz="0" w:space="0" w:color="auto"/>
            <w:bottom w:val="none" w:sz="0" w:space="0" w:color="auto"/>
            <w:right w:val="none" w:sz="0" w:space="0" w:color="auto"/>
          </w:divBdr>
        </w:div>
      </w:divsChild>
    </w:div>
    <w:div w:id="1072972445">
      <w:bodyDiv w:val="1"/>
      <w:marLeft w:val="0"/>
      <w:marRight w:val="0"/>
      <w:marTop w:val="0"/>
      <w:marBottom w:val="0"/>
      <w:divBdr>
        <w:top w:val="none" w:sz="0" w:space="0" w:color="auto"/>
        <w:left w:val="none" w:sz="0" w:space="0" w:color="auto"/>
        <w:bottom w:val="none" w:sz="0" w:space="0" w:color="auto"/>
        <w:right w:val="none" w:sz="0" w:space="0" w:color="auto"/>
      </w:divBdr>
      <w:divsChild>
        <w:div w:id="1121221128">
          <w:marLeft w:val="0"/>
          <w:marRight w:val="0"/>
          <w:marTop w:val="0"/>
          <w:marBottom w:val="0"/>
          <w:divBdr>
            <w:top w:val="none" w:sz="0" w:space="0" w:color="auto"/>
            <w:left w:val="none" w:sz="0" w:space="0" w:color="auto"/>
            <w:bottom w:val="none" w:sz="0" w:space="0" w:color="auto"/>
            <w:right w:val="none" w:sz="0" w:space="0" w:color="auto"/>
          </w:divBdr>
        </w:div>
      </w:divsChild>
    </w:div>
    <w:div w:id="1461652410">
      <w:bodyDiv w:val="1"/>
      <w:marLeft w:val="0"/>
      <w:marRight w:val="0"/>
      <w:marTop w:val="0"/>
      <w:marBottom w:val="0"/>
      <w:divBdr>
        <w:top w:val="none" w:sz="0" w:space="0" w:color="auto"/>
        <w:left w:val="none" w:sz="0" w:space="0" w:color="auto"/>
        <w:bottom w:val="none" w:sz="0" w:space="0" w:color="auto"/>
        <w:right w:val="none" w:sz="0" w:space="0" w:color="auto"/>
      </w:divBdr>
      <w:divsChild>
        <w:div w:id="1478381733">
          <w:marLeft w:val="0"/>
          <w:marRight w:val="0"/>
          <w:marTop w:val="0"/>
          <w:marBottom w:val="0"/>
          <w:divBdr>
            <w:top w:val="none" w:sz="0" w:space="0" w:color="auto"/>
            <w:left w:val="none" w:sz="0" w:space="0" w:color="auto"/>
            <w:bottom w:val="none" w:sz="0" w:space="0" w:color="auto"/>
            <w:right w:val="none" w:sz="0" w:space="0" w:color="auto"/>
          </w:divBdr>
        </w:div>
      </w:divsChild>
    </w:div>
    <w:div w:id="1778333290">
      <w:bodyDiv w:val="1"/>
      <w:marLeft w:val="0"/>
      <w:marRight w:val="0"/>
      <w:marTop w:val="0"/>
      <w:marBottom w:val="0"/>
      <w:divBdr>
        <w:top w:val="none" w:sz="0" w:space="0" w:color="auto"/>
        <w:left w:val="none" w:sz="0" w:space="0" w:color="auto"/>
        <w:bottom w:val="none" w:sz="0" w:space="0" w:color="auto"/>
        <w:right w:val="none" w:sz="0" w:space="0" w:color="auto"/>
      </w:divBdr>
    </w:div>
    <w:div w:id="1828784950">
      <w:bodyDiv w:val="1"/>
      <w:marLeft w:val="0"/>
      <w:marRight w:val="0"/>
      <w:marTop w:val="0"/>
      <w:marBottom w:val="0"/>
      <w:divBdr>
        <w:top w:val="none" w:sz="0" w:space="0" w:color="auto"/>
        <w:left w:val="none" w:sz="0" w:space="0" w:color="auto"/>
        <w:bottom w:val="none" w:sz="0" w:space="0" w:color="auto"/>
        <w:right w:val="none" w:sz="0" w:space="0" w:color="auto"/>
      </w:divBdr>
      <w:divsChild>
        <w:div w:id="1118915535">
          <w:marLeft w:val="0"/>
          <w:marRight w:val="0"/>
          <w:marTop w:val="0"/>
          <w:marBottom w:val="0"/>
          <w:divBdr>
            <w:top w:val="none" w:sz="0" w:space="0" w:color="auto"/>
            <w:left w:val="none" w:sz="0" w:space="0" w:color="auto"/>
            <w:bottom w:val="none" w:sz="0" w:space="0" w:color="auto"/>
            <w:right w:val="none" w:sz="0" w:space="0" w:color="auto"/>
          </w:divBdr>
        </w:div>
      </w:divsChild>
    </w:div>
    <w:div w:id="2003503635">
      <w:bodyDiv w:val="1"/>
      <w:marLeft w:val="0"/>
      <w:marRight w:val="0"/>
      <w:marTop w:val="0"/>
      <w:marBottom w:val="0"/>
      <w:divBdr>
        <w:top w:val="none" w:sz="0" w:space="0" w:color="auto"/>
        <w:left w:val="none" w:sz="0" w:space="0" w:color="auto"/>
        <w:bottom w:val="none" w:sz="0" w:space="0" w:color="auto"/>
        <w:right w:val="none" w:sz="0" w:space="0" w:color="auto"/>
      </w:divBdr>
      <w:divsChild>
        <w:div w:id="2099673376">
          <w:marLeft w:val="0"/>
          <w:marRight w:val="0"/>
          <w:marTop w:val="0"/>
          <w:marBottom w:val="0"/>
          <w:divBdr>
            <w:top w:val="none" w:sz="0" w:space="0" w:color="auto"/>
            <w:left w:val="none" w:sz="0" w:space="0" w:color="auto"/>
            <w:bottom w:val="none" w:sz="0" w:space="0" w:color="auto"/>
            <w:right w:val="none" w:sz="0" w:space="0" w:color="auto"/>
          </w:divBdr>
        </w:div>
      </w:divsChild>
    </w:div>
    <w:div w:id="2061855361">
      <w:bodyDiv w:val="1"/>
      <w:marLeft w:val="0"/>
      <w:marRight w:val="0"/>
      <w:marTop w:val="0"/>
      <w:marBottom w:val="0"/>
      <w:divBdr>
        <w:top w:val="none" w:sz="0" w:space="0" w:color="auto"/>
        <w:left w:val="none" w:sz="0" w:space="0" w:color="auto"/>
        <w:bottom w:val="none" w:sz="0" w:space="0" w:color="auto"/>
        <w:right w:val="none" w:sz="0" w:space="0" w:color="auto"/>
      </w:divBdr>
      <w:divsChild>
        <w:div w:id="697582993">
          <w:marLeft w:val="0"/>
          <w:marRight w:val="0"/>
          <w:marTop w:val="0"/>
          <w:marBottom w:val="0"/>
          <w:divBdr>
            <w:top w:val="none" w:sz="0" w:space="0" w:color="auto"/>
            <w:left w:val="none" w:sz="0" w:space="0" w:color="auto"/>
            <w:bottom w:val="none" w:sz="0" w:space="0" w:color="auto"/>
            <w:right w:val="none" w:sz="0" w:space="0" w:color="auto"/>
          </w:divBdr>
        </w:div>
      </w:divsChild>
    </w:div>
    <w:div w:id="2084250904">
      <w:bodyDiv w:val="1"/>
      <w:marLeft w:val="0"/>
      <w:marRight w:val="0"/>
      <w:marTop w:val="0"/>
      <w:marBottom w:val="0"/>
      <w:divBdr>
        <w:top w:val="none" w:sz="0" w:space="0" w:color="auto"/>
        <w:left w:val="none" w:sz="0" w:space="0" w:color="auto"/>
        <w:bottom w:val="none" w:sz="0" w:space="0" w:color="auto"/>
        <w:right w:val="none" w:sz="0" w:space="0" w:color="auto"/>
      </w:divBdr>
      <w:divsChild>
        <w:div w:id="2013490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6AFC0-B123-3343-8B36-32A6A0CE1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8</Pages>
  <Words>2969</Words>
  <Characters>16926</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Chapter 4</vt:lpstr>
    </vt:vector>
  </TitlesOfParts>
  <Company>Toshiba</Company>
  <LinksUpToDate>false</LinksUpToDate>
  <CharactersWithSpaces>19856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subject/>
  <dc:creator>ANSR 3</dc:creator>
  <cp:keywords/>
  <cp:lastModifiedBy>kb Mello</cp:lastModifiedBy>
  <cp:revision>7</cp:revision>
  <dcterms:created xsi:type="dcterms:W3CDTF">2017-10-19T16:10:00Z</dcterms:created>
  <dcterms:modified xsi:type="dcterms:W3CDTF">2017-12-29T21:24:00Z</dcterms:modified>
</cp:coreProperties>
</file>