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Émile Durkheim’s analysis of suicide demonstrates how the process of taking one’s life through violent means is an isolated and individualistic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The hometown football team has a tight-knit group of players who care about each other on and off the field. A sociologist would conclude that the team has a high degree of social solidarity.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stable patterns of social relations in our lives, such as the organization of work and family composition, are called global structures.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Aaron and Roberta dated for several years and fell in love. Their social interaction is an example of microstructures.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International organizations, as well as patterns of worldwide travel and communication, comprise the widest-reaching level of social structure, referred to as </w:t>
            </w:r>
            <w:r>
              <w:rPr>
                <w:rStyle w:val="DefaultParagraphFont"/>
                <w:rFonts w:ascii="Times New Roman" w:eastAsia="Times New Roman" w:hAnsi="Times New Roman" w:cs="Times New Roman"/>
                <w:b w:val="0"/>
                <w:bCs w:val="0"/>
                <w:i/>
                <w:iCs/>
                <w:smallCaps w:val="0"/>
                <w:color w:val="000000"/>
                <w:sz w:val="24"/>
                <w:szCs w:val="24"/>
                <w:bdr w:val="nil"/>
                <w:rtl w:val="0"/>
              </w:rPr>
              <w:t>macrostructures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The ability to see the connection between personal troubles and social structures (for example, personal problems and public issues related to unemployment) is known as the sociological imagination.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sociological imagination </w:t>
            </w:r>
            <w:r>
              <w:rPr>
                <w:rStyle w:val="DefaultParagraphFont"/>
                <w:rFonts w:ascii="Times New Roman" w:eastAsia="Times New Roman" w:hAnsi="Times New Roman" w:cs="Times New Roman"/>
                <w:b w:val="0"/>
                <w:bCs w:val="0"/>
                <w:i/>
                <w:iCs/>
                <w:smallCaps w:val="0"/>
                <w:color w:val="000000"/>
                <w:sz w:val="24"/>
                <w:szCs w:val="24"/>
                <w:bdr w:val="nil"/>
                <w:rtl w:val="0"/>
              </w:rPr>
              <w:t>enables us to understand that individuals are masters of their own destinies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Spencer, individual struggle for survival caused societies to progress from “barbaric” to “civilized.”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 theories are elaborate, detailed descriptions of what happens in a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concept of class conflict is more important in Marx’s than in Weber’s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Gramsci, cultural hegemony benefits all members of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w:t>
            </w:r>
            <w:r>
              <w:rPr>
                <w:rStyle w:val="DefaultParagraphFont"/>
                <w:rFonts w:ascii="Times New Roman" w:eastAsia="Times New Roman" w:hAnsi="Times New Roman" w:cs="Times New Roman"/>
                <w:b w:val="0"/>
                <w:bCs w:val="0"/>
                <w:i/>
                <w:iCs/>
                <w:smallCaps w:val="0"/>
                <w:color w:val="000000"/>
                <w:sz w:val="24"/>
                <w:szCs w:val="24"/>
                <w:bdr w:val="nil"/>
                <w:rtl w:val="0"/>
              </w:rPr>
              <w:t>The Protestant Ethic and the Spirit of Capitalism</w:t>
            </w:r>
            <w:r>
              <w:rPr>
                <w:rStyle w:val="DefaultParagraphFont"/>
                <w:rFonts w:ascii="Times New Roman" w:eastAsia="Times New Roman" w:hAnsi="Times New Roman" w:cs="Times New Roman"/>
                <w:b w:val="0"/>
                <w:bCs w:val="0"/>
                <w:i w:val="0"/>
                <w:iCs w:val="0"/>
                <w:smallCaps w:val="0"/>
                <w:color w:val="000000"/>
                <w:sz w:val="24"/>
                <w:szCs w:val="24"/>
                <w:bdr w:val="nil"/>
                <w:rtl w:val="0"/>
              </w:rPr>
              <w:t>, Max Weber demonstrated that religious ideas could support the development of capitalism.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the subjective meanings that people attach to their actions and social life is part of the functionalist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The idea that patterns of gender inequality can and should be changed for the benefit of all members of society is one of the main features of feminist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Beginning in the 1960s, decisions about fashion trends became less democratic.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functionalists, fashion performs a useful social function of making class differences obvious.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The Postindustrial Revolution is the shift from white-collar office work to blue-collar factory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one of the main impacts of postindustrialism on social relationships has been to free people from traditional constraints.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What kind of conflict emerges from the stories of conquest that the author was exposed to in school and stories of the Gluskap that he also heard during childhood?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progress is often costly to relationships between humans and between humans and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progress is exciting and harmony between humans is less important than harmony between humans and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harmony between humans is important and conquest is unimportant.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benefits of conquest justify all damage it does to harmony between humans.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why is mapping the social world an important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it allows us to find our geographical place in the new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it allows us to understand ourselves within a larger social 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it allows us to forge relationships between ourselves and other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it allows us to understand how people navigated in past explorations of the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what is the main rationale for the existence of sociology?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understand the past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make the past come alive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create the best possible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understand the relationship between humans and nature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Why did Durkheim’s contemporaries overlook social forces as possible causes of suicide?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suicide was rare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instances of suicide were concealed and their numbers were unknown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there can be no social reasons for carrying out such an individual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suicide was considered an individual act of desperation, often resulting from a psychological disorder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did Durkheim’s nineteenth-century study of suicide in France demonstrate?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suicide was mainly carried out by desperate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suicide was influenced mainly by people’s level of psychological distress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suicide was related to an individual’s level of integration into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suicide was caused by a high level of confusion among people who belonged to several social networks at once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Durkheim, which type of suicide is most likely to occur in a society having vague norms or few shared norms?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altruistic suicide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anomic suicide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egoistic suicide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nomadic suicide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findings is common to suicide rates in Canada today and those found by Durkheim a century ago?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 are much more likely to commit suicide than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Women are much more likely to commit suicide than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Suicide among youth is so rare as to be almost non-existent.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Suicide among people aged 85 and over is so rare as to be almost non-existent.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why are suicide rates among the Innu of Labrador among the highest in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the Innu are a nomadic people who rely upon hunting and trapping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government assistance in the forms of welfare and education was cut 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most Innu youth are engaged in sniffing gasoline and abusing alcohol to get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the Innu’s traditional lands, practices, norms, and values have been destroyed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 suicide rates in Canada today compare to rates observed by Durkheim in nineteenth-century France?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Youth suicide rates are higher in Canada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Youth suicide rates are lower in Canada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Suicide rates of women are lower in Canada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Suicide rates of men are lower in Canada today.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Jim believes that he should make the money and control the finances while his wife should raise the children and clean the house. By which of the following macrostructures are Jim’s views most likely to be influenced?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patriarchy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 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capitalist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Jessica wishes to live and work overseas after getting her university degree. She is trying to determine which areas of expertise are likely to be in demand in the parts of the world she is interested in. Which of the following should she study in order to get information that is likely to be useful in her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mesostructures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microstructures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terms refers to social relations that are stable and patterned?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 maps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solidarity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structures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Durkheim, what decreases the probability that a person will commit suicide when adversity strikes?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strong social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social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lower societal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greater societal diversity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Durkheim’s research, when are persons more likely to commit altruistic suicide?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they are Catholics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they are in the military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during times of sudden economic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living in a society that lacks a shared code of morality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theorist developed the idea of a sociological imagination?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Wright Mills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Émile Durkheim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Auguste Comte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terms refers to the ability to make connections between one’s personal troubles and the social context that they occur within?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 structural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macrosocial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 compass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Allyson is trying to make her heartbroken friend Linda feel better about her impending divorce. Allyson explains that many people get divorced, because women have more economic options today than in the past. What is Allyson using to explain Linda’s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 mapping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 investigation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 structural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Robert has just been laid off after 30 years working in the auto industry, and he knows that his layoff was due to the company moving its manufacturing plant to Cambodia. What has Robert used to understand his situation better?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structural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 transformation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regarded as sociology’s fourth major theoretical tradition?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revolution put forth the idea that humans can intervene in and shape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Industrial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Democratic Revolution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revolution prompted the development of sociology by causing a large number of social problems that the social and political thought of the time could neither understand nor solve?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Industrial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Democratic Revolution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revolution put forth the idea that conclusions should be based on evidence and not on speculation?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Industrial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Democratic Revolution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theorist is responsible for calling the scientific study of society “sociology”?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Wright Mills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Auguste Comte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Herbert Spencer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Justifying the privileges of the wealthy by saying that they are simply better people than the poor is consistent with which of the following ideas?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Darwinian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Democratic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Darwinism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“Survival of the fittest” is a concept most closely associated with which of the following theorists’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Auguste Comte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Herbert Spencer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Max Weber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important characteristic do the works of Marx, Durkheim, and Weber share?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good theoretical explanation of postindustrial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of class conflict to explain historic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that societies are similar to biological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suggesting ways to improve people’s lives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Adrian states that children who have a close bond with their parents are less likely to engage in drug use and vandalism because they feel more closely tied to mainstream norms that discourage this type of behaviour. Which of the following is Adrian engaging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 imaginings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investigation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Tanya is interested in the way people behave in public spaces. She spends one hour every day for a week at her office building riding the elevator, observing people’s behaviour, and making notes. What type of scientific activity is Tanya engaging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speculating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evaluating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Dallin thinks that more funding should be spent on researching alternatives to fossil fuel. According to the textbook, what likely drives his opinions about what funding should be spent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microstructural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interpersonal conflict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terms refers to ideas about good and bad, and right and wrong?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reasoning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which theory has arisen in recent decades to correct some omissions in earlier sociological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theorist is historically associated with the development of functionalism?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Émile Durkheim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Harriet Martineau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theories is characterized by the study of macrostructures, shared values, and a focus on societal equilibrium?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Jonah is researching the ways that the public education system has taken on the work of educating children that families and religious groups used to do. What theoretical tradition is he most likely following in his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theories focused on the ways in which the breadwinner-homemaker family popular in the 1950s helped society run smoothly?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Michelle believes that prostitution is beneficial for society because it provides people with outlets for sexual gratification that they might not have otherwise. Which of the following theories is her idea most closely aligned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theories enjoyed great popularity in North American sociology for approximately 30 years, beginning around the time of the Great Depression?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When there is great social upheaval, people are often attracted to theories that focus on restoring social harmony. Which of the following theories is likely to be most popular in such a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Zoë is interested in studying the ways that family socialization contributes to social harmony. Which theorist’s work is most closely aligned to her interests?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Wright Mills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Herbert Spencer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Talcott Parsons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Max Weber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Priya is interested in studying the ways that family socialization contributes to formation of its members’ identities. Which theorist’s work is most closely aligned her interests?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Wright Mills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George Herbert Mead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Talcott Parsons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Max Weber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Amandev has noticed that while universities are places where people learn specific skills that prepare them for the world of employment, they are also excellent places for meeting one’s future mate. Which theorist’s work is he using in identifying these differing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Talcott Parsons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Erving Goffman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George Herbert Mead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Robert Merton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Massimo has noticed that while universities are places where people learn specific skills that prepare them for the world of employment, they are also excellent places for meeting one’s future mate. Which of the following best characterizes the “marriage market” role of the university?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 disadvantage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overt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latent function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The fact that many people meet their future mate in university would be seen by functionalists as an example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primary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manifest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latent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dysfunction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The fact that people obtain an education leading to future employment by obtaining a degree at a university can be seen as an example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dysfunctional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manifest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latent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contributing function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 was criticized for exaggerating the degree of consensus that people in a society share. Which theorist then proposed that social structures may have different impacts on different groups of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Robert Merton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Erving Goffman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Talcott Parsons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George Herbert Mead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theorist is best known in North America for identifying how various societal institutions work together to create a smoothly running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Robert Merton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Erving Goffman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Talcott Parsons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George Herbert Mead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functionalist term for the disruptive impact that social structures can sometimes have on a group of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disequilibrium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manifest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latent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dysfunction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theory focuses on inequalities between social classes, struggles for power, and the resulting social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theorist is responsible for the development of conflict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Émile Durkheim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Herbert Spencer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Max Weber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central concept of conflict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ethnic 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gender 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 conflict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International Labour Organization lobbies, sponsors research, and conducts negotiations with employers in order to improve workers’ life conditions. Which of the following terms best characterizes the ILO’s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Protestant ethic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 consciousness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 consciousness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Verstehen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theorist found flaws in the argument that capitalism would inevitably collapse?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Émile Durkheim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Herbert Spencer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Max Weber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Phoenix believes that class conflict is not the only force that drives social change, but that religion and politics also create change. Whose theoretical works is Phoenix most closely aligned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Talcott Parsons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Émile Durkheim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Workers today are able to access employment insurance benefits, and they enjoy higher wages and less oppressive working conditions than workers in earlier centuries. What has resulted from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critique of the inevitability of a worker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critique of the inevitability of a capitalist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critique of communism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critique of capitalism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which of the following theorists has been one of the most prominent supporters of conflict theory in North America?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Erving Goffman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Talcott Parsons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Robert Merton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Wright Mills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What was the main research finding of the book </w:t>
            </w:r>
            <w:r>
              <w:rPr>
                <w:rStyle w:val="DefaultParagraphFont"/>
                <w:rFonts w:ascii="Times New Roman" w:eastAsia="Times New Roman" w:hAnsi="Times New Roman" w:cs="Times New Roman"/>
                <w:b w:val="0"/>
                <w:bCs w:val="0"/>
                <w:i/>
                <w:iCs/>
                <w:smallCaps w:val="0"/>
                <w:color w:val="000000"/>
                <w:sz w:val="24"/>
                <w:szCs w:val="24"/>
                <w:bdr w:val="nil"/>
                <w:rtl w:val="0"/>
              </w:rPr>
              <w:t>The Power Elite</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Power is spread evenly between various classes in American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Power is highly concentrated in American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military elite has a decisive influence over its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business elite has a decisive influence over its military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many contemporary leading sociologists attended graduate school in the 1960s and 1970s. Considering this fact, which theoretical perspective are they most likely to subscribe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queer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Gramsci wrote that in pre-industrial societies the powerful controlled populations mostly by force. According to Gramsci, what mechanism of control has largely replaced force after the Industrial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economic domination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hegemony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 consciousness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imperialism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The belief that hard work, thrift, and humility would result in “grace” in God’s kingdom is central to which of the following concepts?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patriarchy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Protestant ethic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Verstehen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did Max Weber believe fuelled capitalism?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technological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Protestant ethic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power elite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 consciousness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In her research study, Tabitha is trying to understand the meanings her interviewees place on various types of new cell phone applications by putting herself in their situations and using the same applications. What would Weber call the research methodology Tabitha is employing?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Verstehen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 consciousness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theorist made important contributions to both conflict theory and symbolic interactionism?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Wright Mills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Robert Merton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George Herbert Mead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American cultural focus on individualism contributed to the development of which of the following theories linking the individual to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theory emphasizes that humans have agency and can influence their own destinies?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Darwinism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theory focuses on subjectivity, interpersonal relationships, and human agency?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queer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influential symbolic interactionist compared social interaction to a carefully staged play?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Talcott Parsons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George Herbert Mead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Michel Foucault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Erving Goffman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important characteristic do symbolic interactionism and queer theory have in common?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focus on macrosocial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sometimes validate unusual and unpopular viewpoints.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They consider </w:t>
                  </w:r>
                  <w:r>
                    <w:rPr>
                      <w:rStyle w:val="DefaultParagraphFont"/>
                      <w:rFonts w:ascii="Times New Roman" w:eastAsia="Times New Roman" w:hAnsi="Times New Roman" w:cs="Times New Roman"/>
                      <w:b w:val="0"/>
                      <w:bCs w:val="0"/>
                      <w:i/>
                      <w:iCs/>
                      <w:smallCaps w:val="0"/>
                      <w:color w:val="000000"/>
                      <w:sz w:val="24"/>
                      <w:szCs w:val="24"/>
                      <w:bdr w:val="nil"/>
                      <w:rtl w:val="0"/>
                    </w:rPr>
                    <w:t>Verstehen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irrelevant to sociological explanation.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consider patriarchy more important than class inequality.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which of the following theories is a variation of symbolic interactionism?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queer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postmodernism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constructionism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Maya believes that although people’s food preferences seem natural and innate, they are really prescribed by cultural norms. Which theory is her belief most consistent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queer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constructionism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Freja believes that there is immense variability in gender identities and performances. Which theory is her argument most consistent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queer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constructionism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which theory is responsible for increasing tolerance for alternate or minority viewpoints?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Darwinism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postmodernism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why were there so few early female sociologists?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very few women were interested in sociology before the women’s movement of the 1960s.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women did not have access to, or widespread opportunities to engage in, higher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women were primarily interested in family life and devoted their energies to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women were far more likely to be engaged in social and educational activism and reform.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what is a major concern of feminist sociologists?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local social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 social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patriarchy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matriarchy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Who is considered to be the first female sociologist and one of the first feminists?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Margrit Eichler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Dorothy Smith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Jane Addams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Harriet Martineau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sociologist received the 1931 Nobel Peace Prize for work with the poor in Chicago?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Jane Addams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Talcott Parsons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Wright Mills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George Herbert Mead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theories is characterized by social activism, and a focus on patriarchy and on structures of social, political, and economic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queer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postmodernism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Jane believes that, in order to fully understand this domestic violence, she must look at the interactions between members of heterosexual couples and at the overarching gender ideology of her society. Which of the following theoretical frameworks are her beliefs most consistent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queer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constructionism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sociologist is famous for the work titled </w:t>
            </w:r>
            <w:r>
              <w:rPr>
                <w:rStyle w:val="DefaultParagraphFont"/>
                <w:rFonts w:ascii="Times New Roman" w:eastAsia="Times New Roman" w:hAnsi="Times New Roman" w:cs="Times New Roman"/>
                <w:b w:val="0"/>
                <w:bCs w:val="0"/>
                <w:i/>
                <w:iCs/>
                <w:smallCaps w:val="0"/>
                <w:color w:val="000000"/>
                <w:sz w:val="24"/>
                <w:szCs w:val="24"/>
                <w:bdr w:val="nil"/>
                <w:rtl w:val="0"/>
              </w:rPr>
              <w:t>The Vertical Mosaic</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Porter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Erving Goffman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Margrit Eichler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S.D. Clark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Soon-Li believes that society should change for the better by equalizing privileges between the wealthy and the poor. Which theoretical tradition is she most likely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type of analysis concludes that the wearing of exclusive, expensive fashions serves primarily to make class distinctions obvious?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The belief that fashion is a distraction for the masses and a means to increase the profits for wealthy industrial owners is a feature of which type of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The idea that “clothes speak” and that people use clothing to convey messages about their identities is consistent with which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A focus on restrictive and uncomfortable fashions for women as a form of maintaining patriarchy and male dominance is characteristic of which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which of the following is a major issue of our time that sociologists should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Industrial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Informational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Harpreet is studying how the shift in employment from manual manufacturing work to non-manual office work affects families and gender relations. What major social process does this subject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Technological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Globalization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Industrial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Postindustrial Revolution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what is the main factor driving the transformation from industrial to postindustrial societies?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decreasing 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tentative explanation of some aspect of social life that states how and why certain facts are related?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null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sociological assertion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research proposition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Compared to the youth of the 1960s, how likely are young people today to take their own lives if they happen to find themselves in the midst of a personal crisis?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likely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likely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at all likely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equally likely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what does sociology ultimately offer for the resolution of challenges faced by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clear solutions for addressing our social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explanations of social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pessimistic perspective of social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useful ways of understanding current social affairs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Raj would like a job where he can work with people and create positive social change. According to the textbook, which of the following fields should he get a degree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political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women’s studies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Awan is analyzing social change throughout history using the perspective of Karl Marx. What will be the focus of Awan’s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racial discrimination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discoveries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war and conquest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 conflict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Sierra went to the store to buy new running shoes and fell in love with a pair that was blue with splotches of red and was made by a small, unknown company. However, fearing that her friends would make fun of her, Sierra left with a pair of Nikes. Sierra’s action reflects which unresolved social issue in today’s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prosperity versus inequality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autonomy versus constraint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diversity versus uniformity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economy versus polity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In recent years, the likelihood that a Canadian woman would pursue a university degree has been increasing. Which of the characteristics of contemporary society does this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increasing inequality of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increasing equality of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increasing constraint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increasing freedom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Define the sociological imagination and explain in what way(s) it is important for all who study sociology.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Define social solidarity and describe an example from your own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Durkheim’s study of suicide. What were the three types of suicide that he outlined? What were his major findings? How are these findings relevant in Canada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main features of the symbolic interactionist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How did the Industrial Revolution and the Democratic Revolution together influence the development of early sociology? Explain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Define feminism and describe how this perspective is useful for sociologists.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ways that Max Weber disagreed with Karl Marx. Why is that disagreement important?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What was “sociological” about Durkheim’s work on suicide?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microstructures? Illustrate with an example from your own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what is meant by the Postindustrial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main concept of conflict theory? Give an example of an important contemporary event it can help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twentieth-century social changes that influenced the level of class conflict did Marx NOT predict?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What positive and negative consequences did Marx attribute to industrialization? Do you agree or disagree with him?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 queer theorists see as consequence of such labels as “male” or “lesbian”? Do they assess these consequences as positive or negative?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Discuss the concepts of freedom </w:t>
            </w:r>
            <w:r>
              <w:rPr>
                <w:rStyle w:val="DefaultParagraphFont"/>
                <w:rFonts w:ascii="Times New Roman" w:eastAsia="Times New Roman" w:hAnsi="Times New Roman" w:cs="Times New Roman"/>
                <w:b w:val="0"/>
                <w:bCs w:val="0"/>
                <w:i/>
                <w:iCs/>
                <w:smallCaps w:val="0"/>
                <w:color w:val="000000"/>
                <w:sz w:val="24"/>
                <w:szCs w:val="24"/>
                <w:bdr w:val="nil"/>
                <w:rtl w:val="0"/>
              </w:rPr>
              <w:t>versus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constraint in today’s society, using at least one example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Why has the youth suicide rate been rising in Canada over the last 50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Using examples, explain the three origins of the sociological imagination.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most important difference between the sociological perspective and individuals’ usual understanding of their biographies.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what patriarchy is and how it has been perpetuated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and briefly discuss the most important characteristics of university education today, as understood by proponents of each of the four main theoretical traditions in sociology.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why Durkheim believed that suicide was influenced by social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 the functionalist, conflict, symbolic interactionist, and feminist approaches to a social institution or cultural practice of your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influence of group membership on self-identity of a university student of your generation. Which groups are the most important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and explain what C. Wright Mills meant when he said you need a quality of mind that can see the connection among history, biography, and society. Give a concrete example to illustrate your explanation.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 micro, macro, and global social structures, and give one example of each. How do you think these structures interact in social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how the principles of the Scientific and the Democratic Revolutions continue to influence work of sociologists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 the Scientific, Democratic, and Industrial Revolutions. How have they provided fertile ground for the growth of sociology?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Protestant ethic and what impact did it have on the worldly affairs of capitalism?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What do the authors of the textbook mean by </w:t>
            </w:r>
            <w:r>
              <w:rPr>
                <w:rStyle w:val="DefaultParagraphFont"/>
                <w:rFonts w:ascii="Times New Roman" w:eastAsia="Times New Roman" w:hAnsi="Times New Roman" w:cs="Times New Roman"/>
                <w:b w:val="0"/>
                <w:bCs w:val="0"/>
                <w:i/>
                <w:iCs/>
                <w:smallCaps w:val="0"/>
                <w:color w:val="000000"/>
                <w:sz w:val="24"/>
                <w:szCs w:val="24"/>
                <w:bdr w:val="nil"/>
                <w:rtl w:val="0"/>
              </w:rPr>
              <w:t>a sociological compass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Discuss your own location in society on the axes of the </w:t>
            </w:r>
            <w:r>
              <w:rPr>
                <w:rStyle w:val="DefaultParagraphFont"/>
                <w:rFonts w:ascii="Times New Roman" w:eastAsia="Times New Roman" w:hAnsi="Times New Roman" w:cs="Times New Roman"/>
                <w:b w:val="0"/>
                <w:bCs w:val="0"/>
                <w:i/>
                <w:iCs/>
                <w:smallCaps w:val="0"/>
                <w:color w:val="000000"/>
                <w:sz w:val="24"/>
                <w:szCs w:val="24"/>
                <w:bdr w:val="nil"/>
                <w:rtl w:val="0"/>
              </w:rPr>
              <w:t>sociological compass.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Develop an account of fashion from either a functionalist perspective, a conflict perspective, a symbolic interactionist perspective, or a feminist perspective. Justify your choice of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and describe the level of analysis for each of the four main theoretical traditions in sociology. How would each perspective view homelessness? How would each perspective attempt to resolve the issue of homelessness?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A SOCIOLOGICAL COMPASS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A SOCIOLOGICAL COMPASS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